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B2E85" w14:textId="77777777" w:rsidR="007A2C3E" w:rsidRPr="00BA1833" w:rsidRDefault="007A2C3E" w:rsidP="007A2C3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b/>
          <w:i/>
          <w:sz w:val="40"/>
          <w:szCs w:val="40"/>
        </w:rPr>
      </w:pPr>
      <w:r w:rsidRPr="00BA1833">
        <w:rPr>
          <w:rFonts w:ascii="Times New Roman" w:hAnsi="Times New Roman" w:cs="Times New Roman"/>
          <w:b/>
          <w:i/>
          <w:sz w:val="40"/>
          <w:szCs w:val="40"/>
        </w:rPr>
        <w:t>Conservatoire Historique de l’Aéronavale à Nîmes</w:t>
      </w:r>
    </w:p>
    <w:p w14:paraId="24648F77" w14:textId="5943BB98" w:rsidR="007A2C3E" w:rsidRPr="007E0F3F" w:rsidRDefault="007A2C3E" w:rsidP="007A2C3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b/>
          <w:sz w:val="28"/>
          <w:szCs w:val="28"/>
        </w:rPr>
      </w:pPr>
      <w:r w:rsidRPr="007E0F3F">
        <w:rPr>
          <w:rFonts w:ascii="Times New Roman" w:hAnsi="Times New Roman" w:cs="Times New Roman"/>
          <w:b/>
          <w:sz w:val="28"/>
          <w:szCs w:val="28"/>
        </w:rPr>
        <w:t xml:space="preserve">Journée de travail </w:t>
      </w:r>
      <w:r>
        <w:rPr>
          <w:rFonts w:ascii="Times New Roman" w:hAnsi="Times New Roman" w:cs="Times New Roman"/>
          <w:b/>
          <w:sz w:val="28"/>
          <w:szCs w:val="28"/>
        </w:rPr>
        <w:t>25</w:t>
      </w:r>
      <w:r w:rsidRPr="007E0F3F">
        <w:rPr>
          <w:rFonts w:ascii="Times New Roman" w:hAnsi="Times New Roman" w:cs="Times New Roman"/>
          <w:b/>
          <w:sz w:val="28"/>
          <w:szCs w:val="28"/>
        </w:rPr>
        <w:t xml:space="preserve"> octobre 2018</w:t>
      </w:r>
    </w:p>
    <w:p w14:paraId="40E09854" w14:textId="77777777" w:rsidR="007A2C3E" w:rsidRPr="007E0F3F" w:rsidRDefault="007A2C3E" w:rsidP="007A2C3E">
      <w:pPr>
        <w:pBdr>
          <w:top w:val="single" w:sz="18" w:space="1" w:color="0070C0" w:shadow="1"/>
          <w:left w:val="single" w:sz="18" w:space="4" w:color="0070C0" w:shadow="1"/>
          <w:bottom w:val="single" w:sz="18" w:space="1" w:color="0070C0" w:shadow="1"/>
          <w:right w:val="single" w:sz="18" w:space="4" w:color="0070C0" w:shadow="1"/>
        </w:pBdr>
        <w:jc w:val="center"/>
        <w:rPr>
          <w:rFonts w:ascii="Times New Roman" w:hAnsi="Times New Roman" w:cs="Times New Roman"/>
          <w:i/>
          <w:sz w:val="22"/>
          <w:szCs w:val="22"/>
        </w:rPr>
      </w:pPr>
      <w:r>
        <w:rPr>
          <w:rFonts w:ascii="Times New Roman" w:hAnsi="Times New Roman" w:cs="Times New Roman"/>
          <w:i/>
          <w:sz w:val="22"/>
          <w:szCs w:val="22"/>
        </w:rPr>
        <w:t xml:space="preserve">Par </w:t>
      </w:r>
      <w:r w:rsidRPr="007E0F3F">
        <w:rPr>
          <w:rFonts w:ascii="Times New Roman" w:hAnsi="Times New Roman" w:cs="Times New Roman"/>
          <w:i/>
          <w:sz w:val="22"/>
          <w:szCs w:val="22"/>
        </w:rPr>
        <w:t>Pierre Lipinski</w:t>
      </w:r>
    </w:p>
    <w:p w14:paraId="1DE74F68" w14:textId="77777777" w:rsidR="003D3D9F" w:rsidRDefault="003D3D9F" w:rsidP="009534F5">
      <w:pPr>
        <w:jc w:val="both"/>
        <w:rPr>
          <w:rFonts w:ascii="Times New Roman" w:hAnsi="Times New Roman" w:cs="Times New Roman"/>
          <w:b/>
        </w:rPr>
      </w:pPr>
    </w:p>
    <w:p w14:paraId="5971CE40" w14:textId="2A263912" w:rsidR="007829C4" w:rsidRPr="005307EB" w:rsidRDefault="00B87C7F" w:rsidP="009534F5">
      <w:pPr>
        <w:jc w:val="both"/>
        <w:rPr>
          <w:rFonts w:ascii="Times New Roman" w:hAnsi="Times New Roman" w:cs="Times New Roman"/>
          <w:b/>
        </w:rPr>
      </w:pPr>
      <w:r w:rsidRPr="005307EB">
        <w:rPr>
          <w:rFonts w:ascii="Times New Roman" w:hAnsi="Times New Roman" w:cs="Times New Roman"/>
          <w:b/>
        </w:rPr>
        <w:t>QUEUE MAD, LA PEINTURE</w:t>
      </w:r>
    </w:p>
    <w:p w14:paraId="62BA20E4" w14:textId="77777777" w:rsidR="007829C4" w:rsidRPr="005307EB" w:rsidRDefault="007829C4" w:rsidP="009534F5">
      <w:pPr>
        <w:jc w:val="both"/>
        <w:rPr>
          <w:rFonts w:ascii="Times New Roman" w:hAnsi="Times New Roman" w:cs="Times New Roman"/>
        </w:rPr>
      </w:pPr>
    </w:p>
    <w:p w14:paraId="198CAA8C" w14:textId="094B4BCE" w:rsidR="007829C4" w:rsidRPr="005307EB" w:rsidRDefault="007829C4" w:rsidP="009534F5">
      <w:pPr>
        <w:ind w:firstLine="708"/>
        <w:jc w:val="both"/>
        <w:rPr>
          <w:rFonts w:ascii="Times New Roman" w:hAnsi="Times New Roman" w:cs="Times New Roman"/>
        </w:rPr>
      </w:pPr>
      <w:r w:rsidRPr="005307EB">
        <w:rPr>
          <w:rFonts w:ascii="Times New Roman" w:hAnsi="Times New Roman" w:cs="Times New Roman"/>
        </w:rPr>
        <w:t>Après une longue période de ponçage sur les décollements de peinture et de rebouchage des parties perforées qui s’est terminé par une intervention ultime le vendredi 19, ce mardi une première couche de peinture a été posée.</w:t>
      </w:r>
    </w:p>
    <w:p w14:paraId="0EE922DE" w14:textId="28A7DD14" w:rsidR="00DE3422" w:rsidRDefault="00DE3422" w:rsidP="009534F5">
      <w:pPr>
        <w:ind w:firstLine="708"/>
        <w:jc w:val="both"/>
        <w:rPr>
          <w:rFonts w:ascii="Times New Roman" w:hAnsi="Times New Roman" w:cs="Times New Roman"/>
        </w:rPr>
      </w:pPr>
      <w:r w:rsidRPr="005307EB">
        <w:rPr>
          <w:rFonts w:ascii="Times New Roman" w:hAnsi="Times New Roman" w:cs="Times New Roman"/>
        </w:rPr>
        <w:t>La présentation de la queue Mad avec cette couche uniforme a eu l’avantage de montrer quelques défauts qui pouvaient être</w:t>
      </w:r>
      <w:r w:rsidR="00561A57">
        <w:rPr>
          <w:rFonts w:ascii="Times New Roman" w:hAnsi="Times New Roman" w:cs="Times New Roman"/>
        </w:rPr>
        <w:t>, pour les plus marqués,</w:t>
      </w:r>
      <w:r w:rsidRPr="005307EB">
        <w:rPr>
          <w:rFonts w:ascii="Times New Roman" w:hAnsi="Times New Roman" w:cs="Times New Roman"/>
        </w:rPr>
        <w:t xml:space="preserve"> avantageusement repris avant la seconde couche.</w:t>
      </w:r>
    </w:p>
    <w:p w14:paraId="5D774177" w14:textId="77777777" w:rsidR="00A0177A" w:rsidRPr="005307EB" w:rsidRDefault="00A0177A" w:rsidP="009534F5">
      <w:pPr>
        <w:ind w:firstLine="708"/>
        <w:jc w:val="both"/>
        <w:rPr>
          <w:rFonts w:ascii="Times New Roman" w:hAnsi="Times New Roman" w:cs="Times New Roman"/>
        </w:rPr>
      </w:pPr>
    </w:p>
    <w:p w14:paraId="3635A3D2" w14:textId="77777777" w:rsidR="004A4DC1" w:rsidRDefault="00C92F30" w:rsidP="00A0177A">
      <w:pPr>
        <w:jc w:val="center"/>
        <w:rPr>
          <w:rFonts w:ascii="Times New Roman" w:hAnsi="Times New Roman" w:cs="Times New Roman"/>
        </w:rPr>
      </w:pPr>
      <w:r>
        <w:rPr>
          <w:rFonts w:ascii="Times New Roman" w:hAnsi="Times New Roman" w:cs="Times New Roman"/>
          <w:noProof/>
          <w:lang w:eastAsia="fr-FR"/>
        </w:rPr>
        <w:drawing>
          <wp:inline distT="0" distB="0" distL="0" distR="0" wp14:anchorId="728BBE9D" wp14:editId="0EF72D1A">
            <wp:extent cx="2880000" cy="2159055"/>
            <wp:effectExtent l="0" t="0" r="0" b="0"/>
            <wp:docPr id="29" name="Image 29" descr="2018%2010%20256%20Photos%20du%20doc%20/dossier%20sans%20titre/P1000735%20ATL31,%20Queue%20Mad%20à%20Droite%20Défauts%20après%201ère%20couche%20Détails%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2010%20256%20Photos%20du%20doc%20/dossier%20sans%20titre/P1000735%20ATL31,%20Queue%20Mad%20à%20Droite%20Défauts%20après%201ère%20couche%20Détails%20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4A4DC1">
        <w:rPr>
          <w:rFonts w:ascii="Times New Roman" w:hAnsi="Times New Roman" w:cs="Times New Roman"/>
        </w:rPr>
        <w:t xml:space="preserve">  </w:t>
      </w:r>
      <w:r>
        <w:rPr>
          <w:rFonts w:ascii="Times New Roman" w:hAnsi="Times New Roman" w:cs="Times New Roman"/>
          <w:noProof/>
          <w:lang w:eastAsia="fr-FR"/>
        </w:rPr>
        <w:drawing>
          <wp:inline distT="0" distB="0" distL="0" distR="0" wp14:anchorId="464D3BBF" wp14:editId="785D6071">
            <wp:extent cx="2880000" cy="2159055"/>
            <wp:effectExtent l="0" t="0" r="0" b="0"/>
            <wp:docPr id="30" name="Image 30" descr="2018%2010%20256%20Photos%20du%20doc%20/dossier%20sans%20titre/P1000737%20ATL31,%20Queue%20Mad%20à%20Droite%20Défauts%20après%201ère%20couche%20Détails%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2010%20256%20Photos%20du%20doc%20/dossier%20sans%20titre/P1000737%20ATL31,%20Queue%20Mad%20à%20Droite%20Défauts%20après%201ère%20couche%20Détails%20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A8C61D9" w14:textId="5AF90381" w:rsidR="00A0177A" w:rsidRDefault="004A4DC1" w:rsidP="00A0177A">
      <w:pPr>
        <w:jc w:val="center"/>
        <w:rPr>
          <w:rFonts w:ascii="Times New Roman" w:hAnsi="Times New Roman" w:cs="Times New Roman"/>
          <w:i/>
          <w:sz w:val="22"/>
          <w:szCs w:val="22"/>
        </w:rPr>
      </w:pPr>
      <w:r w:rsidRPr="004A4DC1">
        <w:rPr>
          <w:rFonts w:ascii="Times New Roman" w:hAnsi="Times New Roman" w:cs="Times New Roman"/>
          <w:i/>
          <w:sz w:val="22"/>
          <w:szCs w:val="22"/>
        </w:rPr>
        <w:t xml:space="preserve">Défauts - Partie droite </w:t>
      </w:r>
      <w:r w:rsidR="00A0177A" w:rsidRPr="004A4DC1">
        <w:rPr>
          <w:rFonts w:ascii="Times New Roman" w:hAnsi="Times New Roman" w:cs="Times New Roman"/>
          <w:i/>
          <w:sz w:val="22"/>
          <w:szCs w:val="22"/>
        </w:rPr>
        <w:t xml:space="preserve"> </w:t>
      </w:r>
    </w:p>
    <w:p w14:paraId="1E0853F1" w14:textId="77777777" w:rsidR="004A4DC1" w:rsidRPr="004A4DC1" w:rsidRDefault="004A4DC1" w:rsidP="00A0177A">
      <w:pPr>
        <w:jc w:val="center"/>
        <w:rPr>
          <w:rFonts w:ascii="Times New Roman" w:hAnsi="Times New Roman" w:cs="Times New Roman"/>
          <w:i/>
          <w:sz w:val="22"/>
          <w:szCs w:val="22"/>
        </w:rPr>
      </w:pPr>
    </w:p>
    <w:p w14:paraId="0F8472E3" w14:textId="464B4850" w:rsidR="009A1C8C" w:rsidRDefault="00560A73" w:rsidP="003F3607">
      <w:pPr>
        <w:jc w:val="center"/>
        <w:rPr>
          <w:rFonts w:ascii="Times New Roman" w:hAnsi="Times New Roman" w:cs="Times New Roman"/>
        </w:rPr>
      </w:pPr>
      <w:r>
        <w:rPr>
          <w:rFonts w:ascii="Times New Roman" w:hAnsi="Times New Roman" w:cs="Times New Roman"/>
          <w:noProof/>
          <w:lang w:eastAsia="fr-FR"/>
        </w:rPr>
        <w:drawing>
          <wp:inline distT="0" distB="0" distL="0" distR="0" wp14:anchorId="6C688D07" wp14:editId="0443931A">
            <wp:extent cx="3854020" cy="2889250"/>
            <wp:effectExtent l="0" t="0" r="0" b="6350"/>
            <wp:docPr id="50" name="Image 50" descr="2018%2010%20256%20Photos%20du%20doc%20/A%20RÉDUIRE/RÉDUIT/P1000798%20ATL31,%20Queue%20Mad,%20A%20gauche,%20les%20défauts%20après%201ère%20couche,%20P.%20Parein%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2010%20256%20Photos%20du%20doc%20/A%20RÉDUIRE/RÉDUIT/P1000798%20ATL31,%20Queue%20Mad,%20A%20gauche,%20les%20défauts%20après%201ère%20couche,%20P.%20Parein%20à%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4118" cy="2889323"/>
                    </a:xfrm>
                    <a:prstGeom prst="rect">
                      <a:avLst/>
                    </a:prstGeom>
                    <a:noFill/>
                    <a:ln>
                      <a:noFill/>
                    </a:ln>
                  </pic:spPr>
                </pic:pic>
              </a:graphicData>
            </a:graphic>
          </wp:inline>
        </w:drawing>
      </w:r>
    </w:p>
    <w:p w14:paraId="308C4D2C" w14:textId="77777777" w:rsidR="009A1C8C" w:rsidRPr="004A4DC1" w:rsidRDefault="009A1C8C" w:rsidP="009A1C8C">
      <w:pPr>
        <w:jc w:val="center"/>
        <w:rPr>
          <w:rFonts w:ascii="Times New Roman" w:hAnsi="Times New Roman" w:cs="Times New Roman"/>
          <w:i/>
          <w:sz w:val="22"/>
          <w:szCs w:val="22"/>
        </w:rPr>
      </w:pPr>
      <w:r w:rsidRPr="004A4DC1">
        <w:rPr>
          <w:rFonts w:ascii="Times New Roman" w:hAnsi="Times New Roman" w:cs="Times New Roman"/>
          <w:i/>
          <w:sz w:val="22"/>
          <w:szCs w:val="22"/>
        </w:rPr>
        <w:t>Défauts – Partie gauche</w:t>
      </w:r>
    </w:p>
    <w:p w14:paraId="70A8BEA4" w14:textId="77777777" w:rsidR="009A1C8C" w:rsidRDefault="009A1C8C" w:rsidP="008243BA">
      <w:pPr>
        <w:rPr>
          <w:rFonts w:ascii="Times New Roman" w:hAnsi="Times New Roman" w:cs="Times New Roman"/>
        </w:rPr>
      </w:pPr>
    </w:p>
    <w:p w14:paraId="1FF7B1E1" w14:textId="77777777" w:rsidR="003D59AE" w:rsidRPr="005307EB" w:rsidRDefault="003D59AE" w:rsidP="003D59AE">
      <w:pPr>
        <w:ind w:firstLine="708"/>
        <w:jc w:val="both"/>
        <w:rPr>
          <w:rFonts w:ascii="Times New Roman" w:hAnsi="Times New Roman" w:cs="Times New Roman"/>
        </w:rPr>
      </w:pPr>
      <w:r w:rsidRPr="005307EB">
        <w:rPr>
          <w:rFonts w:ascii="Times New Roman" w:hAnsi="Times New Roman" w:cs="Times New Roman"/>
        </w:rPr>
        <w:t>Donc ce jeudi, Patrick Parein et Thierry Tramois se sont mis en action pour quelques ponçages et quelques retouches au mastic puis ponçage léger.</w:t>
      </w:r>
    </w:p>
    <w:p w14:paraId="7C6FD07D" w14:textId="77777777" w:rsidR="003D59AE" w:rsidRDefault="003D59AE" w:rsidP="003D59AE">
      <w:pPr>
        <w:jc w:val="both"/>
        <w:rPr>
          <w:rFonts w:ascii="Times New Roman" w:hAnsi="Times New Roman" w:cs="Times New Roman"/>
        </w:rPr>
      </w:pPr>
      <w:r w:rsidRPr="005307EB">
        <w:rPr>
          <w:rFonts w:ascii="Times New Roman" w:hAnsi="Times New Roman" w:cs="Times New Roman"/>
        </w:rPr>
        <w:t>Sous l’œil avisé de Gérard Czapnick.</w:t>
      </w:r>
    </w:p>
    <w:p w14:paraId="35253BF0" w14:textId="77777777" w:rsidR="003D59AE" w:rsidRDefault="003D59AE" w:rsidP="003D59AE">
      <w:pPr>
        <w:jc w:val="both"/>
        <w:rPr>
          <w:rFonts w:ascii="Times New Roman" w:hAnsi="Times New Roman" w:cs="Times New Roman"/>
        </w:rPr>
      </w:pPr>
    </w:p>
    <w:p w14:paraId="74809665" w14:textId="6B723324" w:rsidR="003D59AE" w:rsidRPr="005307EB" w:rsidRDefault="003D59AE" w:rsidP="003D59AE">
      <w:pPr>
        <w:ind w:firstLine="708"/>
        <w:jc w:val="both"/>
        <w:rPr>
          <w:rFonts w:ascii="Times New Roman" w:hAnsi="Times New Roman" w:cs="Times New Roman"/>
        </w:rPr>
      </w:pPr>
      <w:r w:rsidRPr="005307EB">
        <w:rPr>
          <w:rFonts w:ascii="Times New Roman" w:hAnsi="Times New Roman" w:cs="Times New Roman"/>
        </w:rPr>
        <w:t>Dès que les ponçages de finition ont été réalisé</w:t>
      </w:r>
      <w:r w:rsidR="00BA1833">
        <w:rPr>
          <w:rFonts w:ascii="Times New Roman" w:hAnsi="Times New Roman" w:cs="Times New Roman"/>
        </w:rPr>
        <w:t>s</w:t>
      </w:r>
      <w:r w:rsidRPr="005307EB">
        <w:rPr>
          <w:rFonts w:ascii="Times New Roman" w:hAnsi="Times New Roman" w:cs="Times New Roman"/>
        </w:rPr>
        <w:t>, ils sont passé</w:t>
      </w:r>
      <w:r w:rsidR="00BA1833">
        <w:rPr>
          <w:rFonts w:ascii="Times New Roman" w:hAnsi="Times New Roman" w:cs="Times New Roman"/>
        </w:rPr>
        <w:t>s</w:t>
      </w:r>
      <w:r w:rsidRPr="005307EB">
        <w:rPr>
          <w:rFonts w:ascii="Times New Roman" w:hAnsi="Times New Roman" w:cs="Times New Roman"/>
        </w:rPr>
        <w:t xml:space="preserve"> à la peinture.</w:t>
      </w:r>
    </w:p>
    <w:p w14:paraId="0416A3E5" w14:textId="77777777" w:rsidR="003D59AE" w:rsidRDefault="003D59AE" w:rsidP="003D59AE">
      <w:pPr>
        <w:jc w:val="both"/>
        <w:rPr>
          <w:rFonts w:ascii="Times New Roman" w:hAnsi="Times New Roman" w:cs="Times New Roman"/>
        </w:rPr>
      </w:pPr>
      <w:r w:rsidRPr="005307EB">
        <w:rPr>
          <w:rFonts w:ascii="Times New Roman" w:hAnsi="Times New Roman" w:cs="Times New Roman"/>
        </w:rPr>
        <w:t>Pour cette deuxième couche, la couleur a été ajustée pour lui donner un peu plus de ton vers le gris bleu.</w:t>
      </w:r>
    </w:p>
    <w:p w14:paraId="6FC627F4" w14:textId="77777777" w:rsidR="003D59AE" w:rsidRDefault="003D59AE" w:rsidP="008243BA">
      <w:pPr>
        <w:rPr>
          <w:rFonts w:ascii="Times New Roman" w:hAnsi="Times New Roman" w:cs="Times New Roman"/>
        </w:rPr>
      </w:pPr>
    </w:p>
    <w:p w14:paraId="7A1B9B58" w14:textId="0A82824D" w:rsidR="00A0177A" w:rsidRDefault="009A1C8C" w:rsidP="003F3607">
      <w:pPr>
        <w:jc w:val="center"/>
        <w:rPr>
          <w:rFonts w:ascii="Times New Roman" w:hAnsi="Times New Roman" w:cs="Times New Roman"/>
        </w:rPr>
      </w:pPr>
      <w:r>
        <w:rPr>
          <w:rFonts w:ascii="Times New Roman" w:hAnsi="Times New Roman" w:cs="Times New Roman"/>
          <w:noProof/>
          <w:lang w:eastAsia="fr-FR"/>
        </w:rPr>
        <w:drawing>
          <wp:inline distT="0" distB="0" distL="0" distR="0" wp14:anchorId="3CD970C9" wp14:editId="398430C7">
            <wp:extent cx="2880000" cy="2159055"/>
            <wp:effectExtent l="0" t="0" r="0" b="0"/>
            <wp:docPr id="84" name="Image 84" descr="2018%2010%20256%20Photos%20du%20doc%20/A%20RÉDUIRE/A%20REDUIRE%202/RÉDUIT%202/P1010027%20ATL31,%20Queue%20Mad%20Gauche,%20reprise%20après%201ère%20couche%20P.%20Parei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8%2010%20256%20Photos%20du%20doc%20/A%20RÉDUIRE/A%20REDUIRE%202/RÉDUIT%202/P1010027%20ATL31,%20Queue%20Mad%20Gauche,%20reprise%20après%201ère%20couche%20P.%20Parein,%20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632929D8" wp14:editId="3D373895">
            <wp:extent cx="2880000" cy="2159055"/>
            <wp:effectExtent l="0" t="0" r="0" b="0"/>
            <wp:docPr id="85" name="Image 85" descr="2018%2010%20256%20Photos%20du%20doc%20/A%20RÉDUIRE/A%20REDUIRE%202/RÉDUIT%202/P1010028%20ATL31,%20Queue%20Mad%20Gauche,%20reprise%20après%201ère%20couche%20Ponçage%20zo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8%2010%20256%20Photos%20du%20doc%20/A%20RÉDUIRE/A%20REDUIRE%202/RÉDUIT%202/P1010028%20ATL31,%20Queue%20Mad%20Gauche,%20reprise%20après%201ère%20couche%20Ponçage%20zone%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F33A05F" w14:textId="11795399" w:rsidR="003F3607" w:rsidRPr="008243BA" w:rsidRDefault="009A1C8C" w:rsidP="003F3607">
      <w:pPr>
        <w:jc w:val="center"/>
        <w:rPr>
          <w:rFonts w:ascii="Times New Roman" w:hAnsi="Times New Roman" w:cs="Times New Roman"/>
          <w:i/>
          <w:sz w:val="22"/>
          <w:szCs w:val="22"/>
        </w:rPr>
      </w:pPr>
      <w:r w:rsidRPr="008243BA">
        <w:rPr>
          <w:rFonts w:ascii="Times New Roman" w:hAnsi="Times New Roman" w:cs="Times New Roman"/>
          <w:i/>
          <w:sz w:val="22"/>
          <w:szCs w:val="22"/>
        </w:rPr>
        <w:t>Ponçage par Thierry Tramois</w:t>
      </w:r>
    </w:p>
    <w:p w14:paraId="586A4C04" w14:textId="533F7BF4" w:rsidR="00A0177A" w:rsidRPr="003D59AE" w:rsidRDefault="00A0177A" w:rsidP="007559E9">
      <w:pPr>
        <w:rPr>
          <w:rFonts w:ascii="Times New Roman" w:hAnsi="Times New Roman" w:cs="Times New Roman"/>
          <w:sz w:val="10"/>
          <w:szCs w:val="10"/>
        </w:rPr>
      </w:pPr>
    </w:p>
    <w:p w14:paraId="1611E429" w14:textId="3C624666" w:rsidR="001D5AFB" w:rsidRDefault="00C92F30" w:rsidP="007559E9">
      <w:pPr>
        <w:jc w:val="center"/>
        <w:rPr>
          <w:rFonts w:ascii="Times New Roman" w:hAnsi="Times New Roman" w:cs="Times New Roman"/>
        </w:rPr>
      </w:pPr>
      <w:r>
        <w:rPr>
          <w:rFonts w:ascii="Times New Roman" w:hAnsi="Times New Roman" w:cs="Times New Roman"/>
          <w:noProof/>
          <w:lang w:eastAsia="fr-FR"/>
        </w:rPr>
        <w:drawing>
          <wp:inline distT="0" distB="0" distL="0" distR="0" wp14:anchorId="030A3186" wp14:editId="1CFF91F2">
            <wp:extent cx="2880000" cy="2159055"/>
            <wp:effectExtent l="0" t="0" r="0" b="0"/>
            <wp:docPr id="31" name="Image 31" descr="2018%2010%20256%20Photos%20du%20doc%20/dossier%20sans%20titre/P1000800%20ATL31,%20Queue%20Mad,%20Ponçage%20des%20défauts%20à%20droite%20après%201ère%20couche,%20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2010%20256%20Photos%20du%20doc%20/dossier%20sans%20titre/P1000800%20ATL31,%20Queue%20Mad,%20Ponçage%20des%20défauts%20à%20droite%20après%201ère%20couche,%20P.%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7559E9">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FA99934" wp14:editId="283CCCF2">
            <wp:extent cx="2880000" cy="2159055"/>
            <wp:effectExtent l="0" t="0" r="0" b="0"/>
            <wp:docPr id="32" name="Image 32" descr="2018%2010%20256%20Photos%20du%20doc%20/dossier%20sans%20titre/P1000809%20ATL31,%20Queue%20Mad,%20Ponçage%20défauts%20après%201%20couche,%20P.%20Parein,%20T.%20Tramois%20G.%20Czap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2010%20256%20Photos%20du%20doc%20/dossier%20sans%20titre/P1000809%20ATL31,%20Queue%20Mad,%20Ponçage%20défauts%20après%201%20couche,%20P.%20Parein,%20T.%20Tramois%20G.%20Czapn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532EB42B" w14:textId="5209CCFA" w:rsidR="004A4DC1" w:rsidRDefault="004A4DC1" w:rsidP="004A4DC1">
      <w:pPr>
        <w:jc w:val="center"/>
        <w:rPr>
          <w:rFonts w:ascii="Times New Roman" w:hAnsi="Times New Roman" w:cs="Times New Roman"/>
          <w:i/>
          <w:sz w:val="22"/>
          <w:szCs w:val="22"/>
        </w:rPr>
      </w:pPr>
      <w:r w:rsidRPr="004A4DC1">
        <w:rPr>
          <w:rFonts w:ascii="Times New Roman" w:hAnsi="Times New Roman" w:cs="Times New Roman"/>
          <w:i/>
          <w:sz w:val="22"/>
          <w:szCs w:val="22"/>
        </w:rPr>
        <w:t xml:space="preserve">Ponçage, Patrick Parein </w:t>
      </w:r>
      <w:r w:rsidR="00990567">
        <w:rPr>
          <w:rFonts w:ascii="Times New Roman" w:hAnsi="Times New Roman" w:cs="Times New Roman"/>
          <w:i/>
          <w:sz w:val="22"/>
          <w:szCs w:val="22"/>
        </w:rPr>
        <w:tab/>
      </w:r>
      <w:r w:rsidR="00990567">
        <w:rPr>
          <w:rFonts w:ascii="Times New Roman" w:hAnsi="Times New Roman" w:cs="Times New Roman"/>
          <w:i/>
          <w:sz w:val="22"/>
          <w:szCs w:val="22"/>
        </w:rPr>
        <w:tab/>
      </w:r>
      <w:r w:rsidRPr="004A4DC1">
        <w:rPr>
          <w:rFonts w:ascii="Times New Roman" w:hAnsi="Times New Roman" w:cs="Times New Roman"/>
          <w:i/>
          <w:sz w:val="22"/>
          <w:szCs w:val="22"/>
        </w:rPr>
        <w:t>Surveillance par Gérard Czapnick</w:t>
      </w:r>
    </w:p>
    <w:p w14:paraId="2F2DCCD5" w14:textId="77777777" w:rsidR="004A4DC1" w:rsidRPr="003D59AE" w:rsidRDefault="004A4DC1" w:rsidP="004A4DC1">
      <w:pPr>
        <w:jc w:val="center"/>
        <w:rPr>
          <w:rFonts w:ascii="Times New Roman" w:hAnsi="Times New Roman" w:cs="Times New Roman"/>
          <w:sz w:val="10"/>
          <w:szCs w:val="10"/>
        </w:rPr>
      </w:pPr>
    </w:p>
    <w:p w14:paraId="476AC506" w14:textId="65EC7841" w:rsidR="001D5AFB" w:rsidRDefault="00C92F30" w:rsidP="00655102">
      <w:pPr>
        <w:jc w:val="center"/>
        <w:rPr>
          <w:rFonts w:ascii="Times New Roman" w:hAnsi="Times New Roman" w:cs="Times New Roman"/>
        </w:rPr>
      </w:pPr>
      <w:r>
        <w:rPr>
          <w:rFonts w:ascii="Times New Roman" w:hAnsi="Times New Roman" w:cs="Times New Roman"/>
          <w:noProof/>
          <w:lang w:eastAsia="fr-FR"/>
        </w:rPr>
        <w:drawing>
          <wp:inline distT="0" distB="0" distL="0" distR="0" wp14:anchorId="6B603E53" wp14:editId="3BCE7516">
            <wp:extent cx="2880000" cy="2159055"/>
            <wp:effectExtent l="0" t="0" r="0" b="0"/>
            <wp:docPr id="34" name="Image 34" descr="2018%2010%20256%20Photos%20du%20doc%20/dossier%20sans%20titre/P1010030%20ATL31,%20Queue%20Mad%20Gauche,%20reprise%20après%201ère%20couche%20Préparation%20enduit,%20P.%20Parein,%20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2010%20256%20Photos%20du%20doc%20/dossier%20sans%20titre/P1010030%20ATL31,%20Queue%20Mad%20Gauche,%20reprise%20après%201ère%20couche%20Préparation%20enduit,%20P.%20Parein,%20T.%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655102">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EFFBAB4" wp14:editId="125ACD67">
            <wp:extent cx="2880000" cy="2159055"/>
            <wp:effectExtent l="0" t="0" r="0" b="0"/>
            <wp:docPr id="35" name="Image 35" descr="2018%2010%20256%20Photos%20du%20doc%20/dossier%20sans%20titre/P1010054%20ATL31%20Gérard%20Czapnick%20Préparation%20peinture%20Dans%20l'herbe%20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8%2010%20256%20Photos%20du%20doc%20/dossier%20sans%20titre/P1010054%20ATL31%20Gérard%20Czapnick%20Préparation%20peinture%20Dans%20l'herbe%20r.j"/>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7829512C" w14:textId="503B577E" w:rsidR="00655102" w:rsidRDefault="00655102" w:rsidP="00655102">
      <w:pPr>
        <w:rPr>
          <w:rFonts w:ascii="Times New Roman" w:hAnsi="Times New Roman" w:cs="Times New Roman"/>
          <w:i/>
          <w:sz w:val="22"/>
          <w:szCs w:val="22"/>
        </w:rPr>
      </w:pPr>
      <w:r>
        <w:rPr>
          <w:rFonts w:ascii="Times New Roman" w:hAnsi="Times New Roman" w:cs="Times New Roman"/>
          <w:i/>
          <w:sz w:val="22"/>
          <w:szCs w:val="22"/>
        </w:rPr>
        <w:t xml:space="preserve">   </w:t>
      </w:r>
      <w:r w:rsidRPr="00655102">
        <w:rPr>
          <w:rFonts w:ascii="Times New Roman" w:hAnsi="Times New Roman" w:cs="Times New Roman"/>
          <w:i/>
          <w:sz w:val="22"/>
          <w:szCs w:val="22"/>
        </w:rPr>
        <w:t>Préparation de l’enduit, Patrick Parein, Thierry Tramois</w:t>
      </w:r>
      <w:r>
        <w:rPr>
          <w:rFonts w:ascii="Times New Roman" w:hAnsi="Times New Roman" w:cs="Times New Roman"/>
          <w:i/>
          <w:sz w:val="22"/>
          <w:szCs w:val="22"/>
        </w:rPr>
        <w:t xml:space="preserve">           </w:t>
      </w:r>
      <w:r w:rsidRPr="00655102">
        <w:rPr>
          <w:rFonts w:ascii="Times New Roman" w:hAnsi="Times New Roman" w:cs="Times New Roman"/>
          <w:i/>
          <w:sz w:val="22"/>
          <w:szCs w:val="22"/>
        </w:rPr>
        <w:t xml:space="preserve">  Essai de peinture Gérard Czapnick</w:t>
      </w:r>
    </w:p>
    <w:p w14:paraId="63433A39" w14:textId="77777777" w:rsidR="003D59AE" w:rsidRPr="003D59AE" w:rsidRDefault="003D59AE" w:rsidP="00655102">
      <w:pPr>
        <w:rPr>
          <w:rFonts w:ascii="Times New Roman" w:hAnsi="Times New Roman" w:cs="Times New Roman"/>
          <w:i/>
          <w:sz w:val="10"/>
          <w:szCs w:val="10"/>
        </w:rPr>
      </w:pPr>
    </w:p>
    <w:p w14:paraId="391D63E9" w14:textId="77777777" w:rsidR="00DB2D90" w:rsidRDefault="00C92F30" w:rsidP="004F78A9">
      <w:pPr>
        <w:jc w:val="center"/>
        <w:rPr>
          <w:rFonts w:ascii="Times New Roman" w:hAnsi="Times New Roman" w:cs="Times New Roman"/>
        </w:rPr>
      </w:pPr>
      <w:r>
        <w:rPr>
          <w:rFonts w:ascii="Times New Roman" w:hAnsi="Times New Roman" w:cs="Times New Roman"/>
          <w:noProof/>
          <w:lang w:eastAsia="fr-FR"/>
        </w:rPr>
        <w:drawing>
          <wp:inline distT="0" distB="0" distL="0" distR="0" wp14:anchorId="516D1CD2" wp14:editId="42CD2B0A">
            <wp:extent cx="2880000" cy="2159055"/>
            <wp:effectExtent l="0" t="0" r="0" b="0"/>
            <wp:docPr id="33" name="Image 33" descr="2018%2010%20256%20Photos%20du%20doc%20/dossier%20sans%20titre/P1010012%20ATL31,%20Queue%20Mad%20Droite,%20reprise%20après%201ère%20couche%20P.%20Pariein,%20T.%20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2010%20256%20Photos%20du%20doc%20/dossier%20sans%20titre/P1010012%20ATL31,%20Queue%20Mad%20Droite,%20reprise%20après%201ère%20couche%20P.%20Pariein,%20T.%20T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4F78A9">
        <w:rPr>
          <w:rFonts w:ascii="Times New Roman" w:hAnsi="Times New Roman" w:cs="Times New Roman"/>
        </w:rPr>
        <w:t xml:space="preserve">  </w:t>
      </w:r>
      <w:r w:rsidR="00560A73">
        <w:rPr>
          <w:rFonts w:ascii="Times New Roman" w:hAnsi="Times New Roman" w:cs="Times New Roman"/>
          <w:noProof/>
          <w:lang w:eastAsia="fr-FR"/>
        </w:rPr>
        <w:drawing>
          <wp:inline distT="0" distB="0" distL="0" distR="0" wp14:anchorId="680D1534" wp14:editId="003BD3A2">
            <wp:extent cx="2880000" cy="2159055"/>
            <wp:effectExtent l="0" t="0" r="0" b="0"/>
            <wp:docPr id="51" name="Image 51" descr="2018%2010%20256%20Photos%20du%20doc%20/A%20RÉDUIRE/RÉDUIT/P1010018%20ATL31,%20Queue%20Mad%20Droite,%20reprise%20après%201ère%20couche%20P.%20Pariein,%20T.%20Tr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8%2010%20256%20Photos%20du%20doc%20/A%20RÉDUIRE/RÉDUIT/P1010018%20ATL31,%20Queue%20Mad%20Droite,%20reprise%20après%201ère%20couche%20P.%20Pariein,%20T.%20Tra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40B2813B" w14:textId="4CF6DBA2" w:rsidR="00704262" w:rsidRDefault="00560A73" w:rsidP="004F78A9">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5951D275" wp14:editId="1FBD72E7">
            <wp:extent cx="2880000" cy="2159055"/>
            <wp:effectExtent l="0" t="0" r="0" b="0"/>
            <wp:docPr id="52" name="Image 52" descr="2018%2010%20256%20Photos%20du%20doc%20/A%20RÉDUIRE/RÉDUIT/P1010070%20ATL31,%20Que%20Mad%20Gauche,%202è%20couche%20ded%20peinture,%20T.%20Tramois,%20P.%20Parein%20r.%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8%2010%20256%20Photos%20du%20doc%20/A%20RÉDUIRE/RÉDUIT/P1010070%20ATL31,%20Que%20Mad%20Gauche,%202è%20couche%20ded%20peinture,%20T.%20Tramois,%20P.%20Parein%20r.%20%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6B4A8B">
        <w:rPr>
          <w:rFonts w:ascii="Times New Roman" w:hAnsi="Times New Roman" w:cs="Times New Roman"/>
        </w:rPr>
        <w:t xml:space="preserve">  </w:t>
      </w:r>
      <w:r w:rsidR="006B4A8B">
        <w:rPr>
          <w:rFonts w:ascii="Times New Roman" w:hAnsi="Times New Roman" w:cs="Times New Roman"/>
          <w:noProof/>
          <w:lang w:eastAsia="fr-FR"/>
        </w:rPr>
        <w:drawing>
          <wp:inline distT="0" distB="0" distL="0" distR="0" wp14:anchorId="4CCC065C" wp14:editId="4A1CC679">
            <wp:extent cx="2880000" cy="2159055"/>
            <wp:effectExtent l="0" t="0" r="0" b="0"/>
            <wp:docPr id="41" name="Image 41" descr="2018%2010%20256%20Photos%20du%20doc%20/dossier%20sans%20titre/P1010080%20ATL31,%20Queue%20Mad%20Gauche,%202è%20couche%20de%20peinture,%20Fin%20de%20jo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8%2010%20256%20Photos%20du%20doc%20/dossier%20sans%20titre/P1010080%20ATL31,%20Queue%20Mad%20Gauche,%202è%20couche%20de%20peinture,%20Fin%20de%20jour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5389B0F3" w14:textId="70D331BC" w:rsidR="004F78A9" w:rsidRPr="00655102" w:rsidRDefault="00561A57" w:rsidP="00561A57">
      <w:pPr>
        <w:rPr>
          <w:rFonts w:ascii="Times New Roman" w:hAnsi="Times New Roman" w:cs="Times New Roman"/>
          <w:i/>
          <w:sz w:val="22"/>
          <w:szCs w:val="22"/>
        </w:rPr>
      </w:pPr>
      <w:r>
        <w:rPr>
          <w:rFonts w:ascii="Times New Roman" w:hAnsi="Times New Roman" w:cs="Times New Roman"/>
          <w:i/>
          <w:sz w:val="22"/>
          <w:szCs w:val="22"/>
        </w:rPr>
        <w:t xml:space="preserve">             </w:t>
      </w:r>
      <w:r w:rsidR="00655102" w:rsidRPr="00655102">
        <w:rPr>
          <w:rFonts w:ascii="Times New Roman" w:hAnsi="Times New Roman" w:cs="Times New Roman"/>
          <w:i/>
          <w:sz w:val="22"/>
          <w:szCs w:val="22"/>
        </w:rPr>
        <w:t>2</w:t>
      </w:r>
      <w:r w:rsidR="00655102" w:rsidRPr="00655102">
        <w:rPr>
          <w:rFonts w:ascii="Times New Roman" w:hAnsi="Times New Roman" w:cs="Times New Roman"/>
          <w:i/>
          <w:sz w:val="22"/>
          <w:szCs w:val="22"/>
          <w:vertAlign w:val="superscript"/>
        </w:rPr>
        <w:t>ème</w:t>
      </w:r>
      <w:r w:rsidR="00655102" w:rsidRPr="00655102">
        <w:rPr>
          <w:rFonts w:ascii="Times New Roman" w:hAnsi="Times New Roman" w:cs="Times New Roman"/>
          <w:i/>
          <w:sz w:val="22"/>
          <w:szCs w:val="22"/>
        </w:rPr>
        <w:t xml:space="preserve"> couche Thierry Tramois, Patrick Parein</w:t>
      </w:r>
      <w:r>
        <w:rPr>
          <w:rFonts w:ascii="Times New Roman" w:hAnsi="Times New Roman" w:cs="Times New Roman"/>
          <w:i/>
          <w:sz w:val="22"/>
          <w:szCs w:val="22"/>
        </w:rPr>
        <w:t xml:space="preserve">                                    Le travail terminé</w:t>
      </w:r>
    </w:p>
    <w:p w14:paraId="6456305E" w14:textId="77777777" w:rsidR="004F78A9" w:rsidRDefault="004F78A9" w:rsidP="009534F5">
      <w:pPr>
        <w:jc w:val="both"/>
        <w:rPr>
          <w:rFonts w:ascii="Times New Roman" w:hAnsi="Times New Roman" w:cs="Times New Roman"/>
        </w:rPr>
      </w:pPr>
    </w:p>
    <w:p w14:paraId="68BC3323" w14:textId="77777777" w:rsidR="009534F5" w:rsidRDefault="005307EB" w:rsidP="009534F5">
      <w:pPr>
        <w:jc w:val="both"/>
        <w:rPr>
          <w:rFonts w:ascii="Times New Roman" w:hAnsi="Times New Roman" w:cs="Times New Roman"/>
        </w:rPr>
      </w:pPr>
      <w:r w:rsidRPr="005307EB">
        <w:rPr>
          <w:rFonts w:ascii="Times New Roman" w:hAnsi="Times New Roman" w:cs="Times New Roman"/>
        </w:rPr>
        <w:t>En fin de journée, le travail était terminé.</w:t>
      </w:r>
    </w:p>
    <w:p w14:paraId="10482D6B" w14:textId="77777777" w:rsidR="006F6DE4" w:rsidRDefault="006F6DE4" w:rsidP="009534F5">
      <w:pPr>
        <w:jc w:val="both"/>
        <w:rPr>
          <w:rFonts w:ascii="Times New Roman" w:hAnsi="Times New Roman" w:cs="Times New Roman"/>
        </w:rPr>
      </w:pPr>
    </w:p>
    <w:p w14:paraId="18877E04" w14:textId="3554C13A" w:rsidR="005307EB" w:rsidRDefault="005307EB" w:rsidP="00CB3AE2">
      <w:pPr>
        <w:ind w:left="708"/>
        <w:jc w:val="both"/>
        <w:rPr>
          <w:rFonts w:ascii="Times New Roman" w:hAnsi="Times New Roman" w:cs="Times New Roman"/>
        </w:rPr>
      </w:pPr>
      <w:r w:rsidRPr="005307EB">
        <w:rPr>
          <w:rFonts w:ascii="Times New Roman" w:hAnsi="Times New Roman" w:cs="Times New Roman"/>
        </w:rPr>
        <w:t>Je suis passé ce vendredi pour</w:t>
      </w:r>
      <w:r w:rsidR="009534F5">
        <w:rPr>
          <w:rFonts w:ascii="Times New Roman" w:hAnsi="Times New Roman" w:cs="Times New Roman"/>
        </w:rPr>
        <w:t xml:space="preserve"> une série</w:t>
      </w:r>
      <w:r w:rsidRPr="005307EB">
        <w:rPr>
          <w:rFonts w:ascii="Times New Roman" w:hAnsi="Times New Roman" w:cs="Times New Roman"/>
        </w:rPr>
        <w:t xml:space="preserve"> </w:t>
      </w:r>
      <w:r w:rsidR="009534F5">
        <w:rPr>
          <w:rFonts w:ascii="Times New Roman" w:hAnsi="Times New Roman" w:cs="Times New Roman"/>
        </w:rPr>
        <w:t xml:space="preserve">de </w:t>
      </w:r>
      <w:r w:rsidRPr="005307EB">
        <w:rPr>
          <w:rFonts w:ascii="Times New Roman" w:hAnsi="Times New Roman" w:cs="Times New Roman"/>
        </w:rPr>
        <w:t>photos après séchage.</w:t>
      </w:r>
    </w:p>
    <w:p w14:paraId="15796F92" w14:textId="4E5FE68A" w:rsidR="009534F5" w:rsidRDefault="009534F5" w:rsidP="009534F5">
      <w:pPr>
        <w:ind w:left="708"/>
        <w:jc w:val="both"/>
        <w:rPr>
          <w:rFonts w:ascii="Times New Roman" w:hAnsi="Times New Roman" w:cs="Times New Roman"/>
        </w:rPr>
      </w:pPr>
      <w:r>
        <w:rPr>
          <w:rFonts w:ascii="Times New Roman" w:hAnsi="Times New Roman" w:cs="Times New Roman"/>
        </w:rPr>
        <w:t>Le résultat est parfait</w:t>
      </w:r>
      <w:r w:rsidR="00990567">
        <w:rPr>
          <w:rFonts w:ascii="Times New Roman" w:hAnsi="Times New Roman" w:cs="Times New Roman"/>
        </w:rPr>
        <w:t> !</w:t>
      </w:r>
    </w:p>
    <w:p w14:paraId="0662BB4A" w14:textId="77777777" w:rsidR="00B462F7" w:rsidRDefault="00B462F7" w:rsidP="009534F5">
      <w:pPr>
        <w:ind w:left="708"/>
        <w:jc w:val="both"/>
        <w:rPr>
          <w:rFonts w:ascii="Times New Roman" w:hAnsi="Times New Roman" w:cs="Times New Roman"/>
        </w:rPr>
      </w:pPr>
    </w:p>
    <w:p w14:paraId="1305E21A" w14:textId="5189600F" w:rsidR="00B462F7" w:rsidRDefault="00C92F30" w:rsidP="00B462F7">
      <w:pPr>
        <w:jc w:val="center"/>
        <w:rPr>
          <w:rFonts w:ascii="Times New Roman" w:hAnsi="Times New Roman" w:cs="Times New Roman"/>
        </w:rPr>
      </w:pPr>
      <w:r>
        <w:rPr>
          <w:rFonts w:ascii="Times New Roman" w:hAnsi="Times New Roman" w:cs="Times New Roman"/>
          <w:noProof/>
          <w:lang w:eastAsia="fr-FR"/>
        </w:rPr>
        <w:drawing>
          <wp:inline distT="0" distB="0" distL="0" distR="0" wp14:anchorId="5171BEC0" wp14:editId="73F1E569">
            <wp:extent cx="2880000" cy="2159055"/>
            <wp:effectExtent l="0" t="0" r="0" b="0"/>
            <wp:docPr id="23" name="Image 23" descr="2018%2010%20256%20Photos%20du%20doc%20/dossier%20sans%20titre/2018%2010%2026%20CHAN-PL%200138%20ATL31%20Queue%20Mad%20de%20la%20Gauche%20après%20peinture%20avec%20aile%20et%20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2010%20256%20Photos%20du%20doc%20/dossier%20sans%20titre/2018%2010%2026%20CHAN-PL%200138%20ATL31%20Queue%20Mad%20de%20la%20Gauche%20après%20peinture%20avec%20aile%20et%20pla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462F7">
        <w:rPr>
          <w:rFonts w:ascii="Times New Roman" w:hAnsi="Times New Roman" w:cs="Times New Roman"/>
        </w:rPr>
        <w:t xml:space="preserve">  </w:t>
      </w:r>
      <w:r>
        <w:rPr>
          <w:rFonts w:ascii="Times New Roman" w:hAnsi="Times New Roman" w:cs="Times New Roman"/>
          <w:noProof/>
          <w:lang w:eastAsia="fr-FR"/>
        </w:rPr>
        <w:drawing>
          <wp:inline distT="0" distB="0" distL="0" distR="0" wp14:anchorId="2136D996" wp14:editId="74A30211">
            <wp:extent cx="2880000" cy="2159055"/>
            <wp:effectExtent l="0" t="0" r="0" b="0"/>
            <wp:docPr id="27" name="Image 27" descr="2018%2010%20256%20Photos%20du%20doc%20/dossier%20sans%20titre/P1010133%20ATL31%20Queue%20Mad%20de%20la%20Droite%20après%20peinture%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2010%20256%20Photos%20du%20doc%20/dossier%20sans%20titre/P1010133%20ATL31%20Queue%20Mad%20de%20la%20Droite%20après%20peinture%20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14238114" w14:textId="77777777" w:rsidR="00F2634F" w:rsidRDefault="00F2634F" w:rsidP="00B462F7">
      <w:pPr>
        <w:jc w:val="center"/>
        <w:rPr>
          <w:rFonts w:ascii="Times New Roman" w:hAnsi="Times New Roman" w:cs="Times New Roman"/>
        </w:rPr>
      </w:pPr>
    </w:p>
    <w:p w14:paraId="23728AF7" w14:textId="767DC0DD" w:rsidR="001F72E9" w:rsidRDefault="00024CCB" w:rsidP="00B462F7">
      <w:pPr>
        <w:jc w:val="center"/>
        <w:rPr>
          <w:rFonts w:ascii="Times New Roman" w:hAnsi="Times New Roman" w:cs="Times New Roman"/>
        </w:rPr>
      </w:pPr>
      <w:r>
        <w:rPr>
          <w:rFonts w:ascii="Times New Roman" w:hAnsi="Times New Roman" w:cs="Times New Roman"/>
          <w:noProof/>
          <w:lang w:eastAsia="fr-FR"/>
        </w:rPr>
        <w:drawing>
          <wp:inline distT="0" distB="0" distL="0" distR="0" wp14:anchorId="1FDD9DE8" wp14:editId="5835A3C8">
            <wp:extent cx="4702985" cy="3525694"/>
            <wp:effectExtent l="0" t="0" r="0" b="5080"/>
            <wp:docPr id="22" name="Image 22" descr="2018%2010%20256%20Photos%20du%20doc%20/dossier%20sans%20titre/2018%2010%2026%20CHAN-PL%200108%20ATL31%20de%20la%20Gauche%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2010%20256%20Photos%20du%20doc%20/dossier%20sans%20titre/2018%2010%2026%20CHAN-PL%200108%20ATL31%20de%20la%20Gauche%20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7226" cy="3551363"/>
                    </a:xfrm>
                    <a:prstGeom prst="rect">
                      <a:avLst/>
                    </a:prstGeom>
                    <a:noFill/>
                    <a:ln>
                      <a:noFill/>
                    </a:ln>
                  </pic:spPr>
                </pic:pic>
              </a:graphicData>
            </a:graphic>
          </wp:inline>
        </w:drawing>
      </w:r>
    </w:p>
    <w:p w14:paraId="1FDE0250" w14:textId="501C1958" w:rsidR="00FF1494" w:rsidRPr="00990567" w:rsidRDefault="00990567" w:rsidP="00990567">
      <w:pPr>
        <w:ind w:left="708"/>
        <w:jc w:val="center"/>
        <w:rPr>
          <w:rFonts w:ascii="Times New Roman" w:hAnsi="Times New Roman" w:cs="Times New Roman"/>
          <w:i/>
        </w:rPr>
      </w:pPr>
      <w:r>
        <w:rPr>
          <w:rFonts w:ascii="Times New Roman" w:hAnsi="Times New Roman" w:cs="Times New Roman"/>
          <w:i/>
        </w:rPr>
        <w:t>Une superbe queue MAD</w:t>
      </w:r>
    </w:p>
    <w:p w14:paraId="230B6B11" w14:textId="3CEA514D" w:rsidR="00FF1494" w:rsidRPr="00FF1494" w:rsidRDefault="00FF1494" w:rsidP="00FF1494">
      <w:pPr>
        <w:jc w:val="both"/>
        <w:rPr>
          <w:rFonts w:ascii="Times New Roman" w:hAnsi="Times New Roman" w:cs="Times New Roman"/>
          <w:b/>
        </w:rPr>
      </w:pPr>
      <w:r w:rsidRPr="00FF1494">
        <w:rPr>
          <w:rFonts w:ascii="Times New Roman" w:hAnsi="Times New Roman" w:cs="Times New Roman"/>
          <w:b/>
        </w:rPr>
        <w:lastRenderedPageBreak/>
        <w:t>Queue Mad, Intérieur</w:t>
      </w:r>
    </w:p>
    <w:p w14:paraId="7A55FA75" w14:textId="1022753A" w:rsidR="00FF1494" w:rsidRDefault="00C12D64" w:rsidP="00C12D64">
      <w:pPr>
        <w:tabs>
          <w:tab w:val="left" w:pos="6920"/>
        </w:tabs>
        <w:jc w:val="both"/>
        <w:rPr>
          <w:rFonts w:ascii="Times New Roman" w:hAnsi="Times New Roman" w:cs="Times New Roman"/>
        </w:rPr>
      </w:pPr>
      <w:r>
        <w:rPr>
          <w:rFonts w:ascii="Times New Roman" w:hAnsi="Times New Roman" w:cs="Times New Roman"/>
        </w:rPr>
        <w:tab/>
      </w:r>
    </w:p>
    <w:p w14:paraId="4F7651B7" w14:textId="0F73F009" w:rsidR="00FF1494" w:rsidRDefault="00FF1494" w:rsidP="008B1C9B">
      <w:pPr>
        <w:ind w:firstLine="708"/>
        <w:jc w:val="both"/>
        <w:rPr>
          <w:rFonts w:ascii="Times New Roman" w:hAnsi="Times New Roman" w:cs="Times New Roman"/>
        </w:rPr>
      </w:pPr>
      <w:r>
        <w:rPr>
          <w:rFonts w:ascii="Times New Roman" w:hAnsi="Times New Roman" w:cs="Times New Roman"/>
        </w:rPr>
        <w:t>Thierry nous avait signalé que dans sa partie interne, la queue Mad avait quelques problèmes.</w:t>
      </w:r>
    </w:p>
    <w:p w14:paraId="1FC5A2FB" w14:textId="77777777" w:rsidR="00FF1494" w:rsidRDefault="00FF1494" w:rsidP="00FF1494">
      <w:pPr>
        <w:jc w:val="both"/>
        <w:rPr>
          <w:rFonts w:ascii="Times New Roman" w:hAnsi="Times New Roman" w:cs="Times New Roman"/>
        </w:rPr>
      </w:pPr>
    </w:p>
    <w:p w14:paraId="7C0A3AB1" w14:textId="37296EEF" w:rsidR="00FF1494" w:rsidRPr="00FF1494" w:rsidRDefault="00FF1494" w:rsidP="008B1C9B">
      <w:pPr>
        <w:ind w:firstLine="708"/>
        <w:jc w:val="both"/>
        <w:rPr>
          <w:rFonts w:ascii="Times New Roman" w:hAnsi="Times New Roman" w:cs="Times New Roman"/>
          <w:b/>
          <w:i/>
        </w:rPr>
      </w:pPr>
      <w:r w:rsidRPr="00FF1494">
        <w:rPr>
          <w:rFonts w:ascii="Times New Roman" w:hAnsi="Times New Roman" w:cs="Times New Roman"/>
          <w:b/>
          <w:i/>
        </w:rPr>
        <w:t>Décollement de la peau interne.</w:t>
      </w:r>
    </w:p>
    <w:p w14:paraId="3A8EED2C" w14:textId="77777777" w:rsidR="00FF1494" w:rsidRPr="00DC32ED" w:rsidRDefault="00FF1494" w:rsidP="00FF1494">
      <w:pPr>
        <w:jc w:val="both"/>
        <w:rPr>
          <w:rFonts w:ascii="Times New Roman" w:hAnsi="Times New Roman" w:cs="Times New Roman"/>
          <w:b/>
        </w:rPr>
      </w:pPr>
    </w:p>
    <w:p w14:paraId="78DF0ACA" w14:textId="1A81A5EC" w:rsidR="00DC32ED" w:rsidRDefault="00A76B56" w:rsidP="00A76B56">
      <w:pPr>
        <w:jc w:val="center"/>
        <w:rPr>
          <w:rFonts w:ascii="Times New Roman" w:hAnsi="Times New Roman" w:cs="Times New Roman"/>
          <w:b/>
        </w:rPr>
      </w:pPr>
      <w:r>
        <w:rPr>
          <w:rFonts w:ascii="Times New Roman" w:hAnsi="Times New Roman" w:cs="Times New Roman"/>
          <w:b/>
          <w:noProof/>
          <w:lang w:eastAsia="fr-FR"/>
        </w:rPr>
        <w:drawing>
          <wp:inline distT="0" distB="0" distL="0" distR="0" wp14:anchorId="101F794B" wp14:editId="77D0E7D4">
            <wp:extent cx="2880000" cy="2159055"/>
            <wp:effectExtent l="0" t="0" r="0" b="0"/>
            <wp:docPr id="93" name="Image 93" descr="2018%2010%20256%20Photos%20du%20doc%20/A%20RÉDUIRE/A%20REDUIRE%202/reduit%20/P1000516%20ATL31%20Queue%20Mad%20Examen%20Interne,%20Décollments%20partie%20avant,%20P.%20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18%2010%20256%20Photos%20du%20doc%20/A%20RÉDUIRE/A%20REDUIRE%202/reduit%20/P1000516%20ATL31%20Queue%20Mad%20Examen%20Interne,%20Décollments%20partie%20avant,%20P.%20P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fr-FR"/>
        </w:rPr>
        <w:drawing>
          <wp:inline distT="0" distB="0" distL="0" distR="0" wp14:anchorId="506BB5BC" wp14:editId="04E9DAF5">
            <wp:extent cx="2880000" cy="2159055"/>
            <wp:effectExtent l="0" t="0" r="0" b="0"/>
            <wp:docPr id="94" name="Image 94" descr="2018%2010%20256%20Photos%20du%20doc%20/A%20RÉDUIRE/A%20REDUIRE%202/reduit%20/P1000680%20ATL31%20Queue%20Mad%20Examen%20Interne%20Décollements%20de%20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18%2010%20256%20Photos%20du%20doc%20/A%20RÉDUIRE/A%20REDUIRE%202/reduit%20/P1000680%20ATL31%20Queue%20Mad%20Examen%20Interne%20Décollements%20de%20pea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7AC71C0F" w14:textId="02276C7C" w:rsidR="00A76B56" w:rsidRDefault="00A76B56" w:rsidP="00A76B56">
      <w:pPr>
        <w:jc w:val="center"/>
        <w:rPr>
          <w:rFonts w:ascii="Times New Roman" w:hAnsi="Times New Roman" w:cs="Times New Roman"/>
          <w:i/>
          <w:sz w:val="22"/>
          <w:szCs w:val="22"/>
        </w:rPr>
      </w:pPr>
      <w:r w:rsidRPr="00A76B56">
        <w:rPr>
          <w:rFonts w:ascii="Times New Roman" w:hAnsi="Times New Roman" w:cs="Times New Roman"/>
          <w:i/>
          <w:sz w:val="22"/>
          <w:szCs w:val="22"/>
        </w:rPr>
        <w:t>Avec Patrick Parein nous examinons les décollements en partie droite</w:t>
      </w:r>
    </w:p>
    <w:p w14:paraId="790EE3AA" w14:textId="238ABCC3" w:rsidR="00A76B56" w:rsidRPr="00A76B56" w:rsidRDefault="00A76B56" w:rsidP="00A76B56">
      <w:pPr>
        <w:jc w:val="center"/>
        <w:rPr>
          <w:rFonts w:ascii="Times New Roman" w:hAnsi="Times New Roman" w:cs="Times New Roman"/>
          <w:i/>
          <w:sz w:val="22"/>
          <w:szCs w:val="22"/>
        </w:rPr>
      </w:pPr>
      <w:r>
        <w:rPr>
          <w:rFonts w:ascii="Times New Roman" w:hAnsi="Times New Roman" w:cs="Times New Roman"/>
          <w:i/>
          <w:sz w:val="22"/>
          <w:szCs w:val="22"/>
        </w:rPr>
        <w:t>Et nous observons nettement le passage des rayons solaires au travers des zones poncées</w:t>
      </w:r>
    </w:p>
    <w:p w14:paraId="3D797F21" w14:textId="77777777" w:rsidR="00A76B56" w:rsidRDefault="00A76B56" w:rsidP="00E13C97">
      <w:pPr>
        <w:ind w:firstLine="708"/>
        <w:jc w:val="both"/>
        <w:rPr>
          <w:rFonts w:ascii="Times New Roman" w:hAnsi="Times New Roman" w:cs="Times New Roman"/>
        </w:rPr>
      </w:pPr>
    </w:p>
    <w:p w14:paraId="65A7C525" w14:textId="4A2AC8AB" w:rsidR="00E13C97" w:rsidRDefault="00E13C97" w:rsidP="00E13C97">
      <w:pPr>
        <w:ind w:firstLine="708"/>
        <w:jc w:val="both"/>
        <w:rPr>
          <w:rFonts w:ascii="Times New Roman" w:hAnsi="Times New Roman" w:cs="Times New Roman"/>
        </w:rPr>
      </w:pPr>
      <w:r>
        <w:rPr>
          <w:rFonts w:ascii="Times New Roman" w:hAnsi="Times New Roman" w:cs="Times New Roman"/>
        </w:rPr>
        <w:t>Même après la peinture (</w:t>
      </w:r>
      <w:r w:rsidR="00F17F8A">
        <w:rPr>
          <w:rFonts w:ascii="Times New Roman" w:hAnsi="Times New Roman" w:cs="Times New Roman"/>
        </w:rPr>
        <w:t xml:space="preserve">une </w:t>
      </w:r>
      <w:r>
        <w:rPr>
          <w:rFonts w:ascii="Times New Roman" w:hAnsi="Times New Roman" w:cs="Times New Roman"/>
        </w:rPr>
        <w:t>couche) la structure est très sensible aux ponçages comme en témoignent les transparences lumineuses des rayons du soleil.</w:t>
      </w:r>
    </w:p>
    <w:p w14:paraId="70431898" w14:textId="5E434799" w:rsidR="00E13C97" w:rsidRDefault="00E13C97" w:rsidP="00E13C97">
      <w:pPr>
        <w:jc w:val="both"/>
        <w:rPr>
          <w:rFonts w:ascii="Times New Roman" w:hAnsi="Times New Roman" w:cs="Times New Roman"/>
        </w:rPr>
      </w:pPr>
      <w:r>
        <w:rPr>
          <w:rFonts w:ascii="Times New Roman" w:hAnsi="Times New Roman" w:cs="Times New Roman"/>
        </w:rPr>
        <w:t>Nous verrons après la seconde couche et ce que nous devons, ou pas, réaliser</w:t>
      </w:r>
      <w:r w:rsidR="00FA6622">
        <w:rPr>
          <w:rFonts w:ascii="Times New Roman" w:hAnsi="Times New Roman" w:cs="Times New Roman"/>
        </w:rPr>
        <w:t>.</w:t>
      </w:r>
    </w:p>
    <w:p w14:paraId="59137E98" w14:textId="109C391C" w:rsidR="00E13C97" w:rsidRDefault="00E13C97" w:rsidP="00E13C97">
      <w:pPr>
        <w:jc w:val="both"/>
        <w:rPr>
          <w:rFonts w:ascii="Times New Roman" w:hAnsi="Times New Roman" w:cs="Times New Roman"/>
        </w:rPr>
      </w:pPr>
    </w:p>
    <w:p w14:paraId="2DD74972" w14:textId="3B3659F2" w:rsidR="00FF1494" w:rsidRDefault="00F17F8A" w:rsidP="008B1C9B">
      <w:pPr>
        <w:ind w:firstLine="708"/>
        <w:jc w:val="both"/>
        <w:rPr>
          <w:rFonts w:ascii="Times New Roman" w:hAnsi="Times New Roman" w:cs="Times New Roman"/>
        </w:rPr>
      </w:pPr>
      <w:r>
        <w:rPr>
          <w:rFonts w:ascii="Times New Roman" w:hAnsi="Times New Roman" w:cs="Times New Roman"/>
        </w:rPr>
        <w:t>Pour l’instant, nous ne connaissons</w:t>
      </w:r>
      <w:r w:rsidR="00FF1494">
        <w:rPr>
          <w:rFonts w:ascii="Times New Roman" w:hAnsi="Times New Roman" w:cs="Times New Roman"/>
        </w:rPr>
        <w:t xml:space="preserve"> pas la nature exacte de cette peau</w:t>
      </w:r>
      <w:r w:rsidR="00E13C97">
        <w:rPr>
          <w:rFonts w:ascii="Times New Roman" w:hAnsi="Times New Roman" w:cs="Times New Roman"/>
        </w:rPr>
        <w:t xml:space="preserve"> qui se décolle</w:t>
      </w:r>
      <w:r w:rsidR="00FF1494">
        <w:rPr>
          <w:rFonts w:ascii="Times New Roman" w:hAnsi="Times New Roman" w:cs="Times New Roman"/>
        </w:rPr>
        <w:t>. Nous espérons que ce n’est qu’une protection</w:t>
      </w:r>
      <w:r w:rsidR="00FA6622">
        <w:rPr>
          <w:rFonts w:ascii="Times New Roman" w:hAnsi="Times New Roman" w:cs="Times New Roman"/>
        </w:rPr>
        <w:t>,</w:t>
      </w:r>
      <w:r w:rsidR="00FF1494">
        <w:rPr>
          <w:rFonts w:ascii="Times New Roman" w:hAnsi="Times New Roman" w:cs="Times New Roman"/>
        </w:rPr>
        <w:t xml:space="preserve"> ce qui semble probable. Activer le réseau </w:t>
      </w:r>
      <w:r w:rsidR="00FA6622">
        <w:rPr>
          <w:rFonts w:ascii="Times New Roman" w:hAnsi="Times New Roman" w:cs="Times New Roman"/>
        </w:rPr>
        <w:t>Mari</w:t>
      </w:r>
      <w:r w:rsidR="003E357D">
        <w:rPr>
          <w:rFonts w:ascii="Times New Roman" w:hAnsi="Times New Roman" w:cs="Times New Roman"/>
        </w:rPr>
        <w:t>ne</w:t>
      </w:r>
      <w:r w:rsidR="00FA6622">
        <w:rPr>
          <w:rFonts w:ascii="Times New Roman" w:hAnsi="Times New Roman" w:cs="Times New Roman"/>
        </w:rPr>
        <w:t xml:space="preserve"> et aéronautique </w:t>
      </w:r>
      <w:r w:rsidR="00FF1494">
        <w:rPr>
          <w:rFonts w:ascii="Times New Roman" w:hAnsi="Times New Roman" w:cs="Times New Roman"/>
        </w:rPr>
        <w:t>pour en savoir plus sur la fabrication et l’entretien de la queue Mad.</w:t>
      </w:r>
    </w:p>
    <w:p w14:paraId="16246571" w14:textId="77777777" w:rsidR="00B97E0D" w:rsidRDefault="00B97E0D" w:rsidP="008B1C9B">
      <w:pPr>
        <w:ind w:firstLine="708"/>
        <w:jc w:val="both"/>
        <w:rPr>
          <w:rFonts w:ascii="Times New Roman" w:hAnsi="Times New Roman" w:cs="Times New Roman"/>
        </w:rPr>
      </w:pPr>
    </w:p>
    <w:p w14:paraId="0D5464EA" w14:textId="2C2B0C75" w:rsidR="00B97E0D" w:rsidRDefault="00B97E0D" w:rsidP="008B1C9B">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0AACB7EF" wp14:editId="1AB34EAB">
            <wp:extent cx="2880000" cy="2159055"/>
            <wp:effectExtent l="0" t="0" r="0" b="0"/>
            <wp:docPr id="67" name="Image 67" descr="2018%2010%20256%20Photos%20du%20doc%20/A%20RÉDUIRE/A%20REDUIRE%202/RÉDUIT%202/P1000773%20ATL31%20Queue%20Mad,%20Intérieur,%20Décollement%20Peau%20interne%20à%20l'entrée,%20Côté%20gauche,%20Rev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8%2010%20256%20Photos%20du%20doc%20/A%20RÉDUIRE/A%20REDUIRE%202/RÉDUIT%202/P1000773%20ATL31%20Queue%20Mad,%20Intérieur,%20Décollement%20Peau%20interne%20à%20l'entrée,%20Côté%20gauche,%20Revê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3E7C45">
        <w:rPr>
          <w:rFonts w:ascii="Times New Roman" w:hAnsi="Times New Roman" w:cs="Times New Roman"/>
        </w:rPr>
        <w:t xml:space="preserve">  </w:t>
      </w:r>
      <w:r w:rsidR="00DC32ED">
        <w:rPr>
          <w:rFonts w:ascii="Times New Roman" w:hAnsi="Times New Roman" w:cs="Times New Roman"/>
          <w:noProof/>
          <w:lang w:eastAsia="fr-FR"/>
        </w:rPr>
        <w:drawing>
          <wp:inline distT="0" distB="0" distL="0" distR="0" wp14:anchorId="6D6BD8BF" wp14:editId="137E8C74">
            <wp:extent cx="2880000" cy="2159055"/>
            <wp:effectExtent l="0" t="0" r="0" b="0"/>
            <wp:docPr id="68" name="Image 68" descr="2018%2010%20256%20Photos%20du%20doc%20/A%20RÉDUIRE/A%20REDUIRE%202/RÉDUIT%202/P1000797%20ATL31,%20Queue%20Mad,%20Partie%20de%20peau%20interne%20dé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8%2010%20256%20Photos%20du%20doc%20/A%20RÉDUIRE/A%20REDUIRE%202/RÉDUIT%202/P1000797%20ATL31,%20Queue%20Mad,%20Partie%20de%20peau%20interne%20décol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79B015B5" w14:textId="55F16F30" w:rsidR="00B97E0D" w:rsidRPr="003E7C45" w:rsidRDefault="003E7C45" w:rsidP="003E7C45">
      <w:pPr>
        <w:ind w:firstLine="708"/>
        <w:jc w:val="center"/>
        <w:rPr>
          <w:rFonts w:ascii="Times New Roman" w:hAnsi="Times New Roman" w:cs="Times New Roman"/>
          <w:i/>
          <w:sz w:val="22"/>
          <w:szCs w:val="22"/>
        </w:rPr>
      </w:pPr>
      <w:r w:rsidRPr="003E7C45">
        <w:rPr>
          <w:rFonts w:ascii="Times New Roman" w:hAnsi="Times New Roman" w:cs="Times New Roman"/>
          <w:i/>
          <w:sz w:val="22"/>
          <w:szCs w:val="22"/>
        </w:rPr>
        <w:t>Sous la peau décollée, la structure composite</w:t>
      </w:r>
    </w:p>
    <w:p w14:paraId="2A437090" w14:textId="77777777" w:rsidR="003E7C45" w:rsidRDefault="003E7C45" w:rsidP="008B1C9B">
      <w:pPr>
        <w:ind w:firstLine="708"/>
        <w:jc w:val="both"/>
        <w:rPr>
          <w:rFonts w:ascii="Times New Roman" w:hAnsi="Times New Roman" w:cs="Times New Roman"/>
        </w:rPr>
      </w:pPr>
    </w:p>
    <w:p w14:paraId="14A0125F" w14:textId="6C864344" w:rsidR="00CC53E1" w:rsidRDefault="00FA6622" w:rsidP="00FA6622">
      <w:pPr>
        <w:ind w:firstLine="708"/>
        <w:jc w:val="both"/>
        <w:rPr>
          <w:rFonts w:ascii="Times New Roman" w:hAnsi="Times New Roman" w:cs="Times New Roman"/>
        </w:rPr>
      </w:pPr>
      <w:r>
        <w:rPr>
          <w:rFonts w:ascii="Times New Roman" w:hAnsi="Times New Roman" w:cs="Times New Roman"/>
        </w:rPr>
        <w:t>P</w:t>
      </w:r>
      <w:r w:rsidR="00CC53E1">
        <w:rPr>
          <w:rFonts w:ascii="Times New Roman" w:hAnsi="Times New Roman" w:cs="Times New Roman"/>
        </w:rPr>
        <w:t>rendre les mesures nécessaires</w:t>
      </w:r>
    </w:p>
    <w:p w14:paraId="6DCC3AF2" w14:textId="77777777" w:rsidR="00FF1494" w:rsidRDefault="00FF1494" w:rsidP="00FF1494">
      <w:pPr>
        <w:jc w:val="both"/>
        <w:rPr>
          <w:rFonts w:ascii="Times New Roman" w:hAnsi="Times New Roman" w:cs="Times New Roman"/>
        </w:rPr>
      </w:pPr>
    </w:p>
    <w:p w14:paraId="4EFE4029" w14:textId="7AE2945F" w:rsidR="00FF1494" w:rsidRPr="00CC53E1" w:rsidRDefault="00FF1494" w:rsidP="008B1C9B">
      <w:pPr>
        <w:ind w:firstLine="708"/>
        <w:jc w:val="both"/>
        <w:rPr>
          <w:rFonts w:ascii="Times New Roman" w:hAnsi="Times New Roman" w:cs="Times New Roman"/>
          <w:b/>
          <w:i/>
        </w:rPr>
      </w:pPr>
      <w:r w:rsidRPr="00CC53E1">
        <w:rPr>
          <w:rFonts w:ascii="Times New Roman" w:hAnsi="Times New Roman" w:cs="Times New Roman"/>
          <w:b/>
          <w:i/>
        </w:rPr>
        <w:t>Equerres de fixation</w:t>
      </w:r>
    </w:p>
    <w:p w14:paraId="0AF0549E" w14:textId="77777777" w:rsidR="00FF1494" w:rsidRDefault="00FF1494" w:rsidP="00FF1494">
      <w:pPr>
        <w:jc w:val="both"/>
        <w:rPr>
          <w:rFonts w:ascii="Times New Roman" w:hAnsi="Times New Roman" w:cs="Times New Roman"/>
        </w:rPr>
      </w:pPr>
    </w:p>
    <w:p w14:paraId="0D5B628F" w14:textId="298216EB" w:rsidR="00FF1494" w:rsidRDefault="00FF1494" w:rsidP="008B1C9B">
      <w:pPr>
        <w:ind w:firstLine="708"/>
        <w:jc w:val="both"/>
        <w:rPr>
          <w:rFonts w:ascii="Times New Roman" w:hAnsi="Times New Roman" w:cs="Times New Roman"/>
        </w:rPr>
      </w:pPr>
      <w:r>
        <w:rPr>
          <w:rFonts w:ascii="Times New Roman" w:hAnsi="Times New Roman" w:cs="Times New Roman"/>
        </w:rPr>
        <w:t>La queue Mad est un ensemble qui vient s’</w:t>
      </w:r>
      <w:r w:rsidR="00CC53E1">
        <w:rPr>
          <w:rFonts w:ascii="Times New Roman" w:hAnsi="Times New Roman" w:cs="Times New Roman"/>
        </w:rPr>
        <w:t>accrocher sur la ce</w:t>
      </w:r>
      <w:r>
        <w:rPr>
          <w:rFonts w:ascii="Times New Roman" w:hAnsi="Times New Roman" w:cs="Times New Roman"/>
        </w:rPr>
        <w:t xml:space="preserve">llule (cadre </w:t>
      </w:r>
      <w:r w:rsidR="00CC53E1">
        <w:rPr>
          <w:rFonts w:ascii="Times New Roman" w:hAnsi="Times New Roman" w:cs="Times New Roman"/>
        </w:rPr>
        <w:t>5</w:t>
      </w:r>
      <w:r>
        <w:rPr>
          <w:rFonts w:ascii="Times New Roman" w:hAnsi="Times New Roman" w:cs="Times New Roman"/>
        </w:rPr>
        <w:t>2)</w:t>
      </w:r>
      <w:r w:rsidR="00CC53E1">
        <w:rPr>
          <w:rFonts w:ascii="Times New Roman" w:hAnsi="Times New Roman" w:cs="Times New Roman"/>
        </w:rPr>
        <w:t xml:space="preserve"> par une série de cornières boulonnées.</w:t>
      </w:r>
    </w:p>
    <w:p w14:paraId="52139BAB" w14:textId="2786D268" w:rsidR="00CC53E1" w:rsidRDefault="00CC53E1" w:rsidP="008B1C9B">
      <w:pPr>
        <w:ind w:firstLine="708"/>
        <w:jc w:val="both"/>
        <w:rPr>
          <w:rFonts w:ascii="Times New Roman" w:hAnsi="Times New Roman" w:cs="Times New Roman"/>
        </w:rPr>
      </w:pPr>
      <w:r>
        <w:rPr>
          <w:rFonts w:ascii="Times New Roman" w:hAnsi="Times New Roman" w:cs="Times New Roman"/>
        </w:rPr>
        <w:t>Une de ces cornières est très corrodée.</w:t>
      </w:r>
    </w:p>
    <w:p w14:paraId="2382045B" w14:textId="64EDB0AC" w:rsidR="00B97E0D" w:rsidRDefault="00B97E0D" w:rsidP="00184F3F">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09D8CC23" wp14:editId="2E73D1E2">
            <wp:extent cx="2880000" cy="2159055"/>
            <wp:effectExtent l="0" t="0" r="0" b="0"/>
            <wp:docPr id="65" name="Image 65" descr="2018%2010%20256%20Photos%20du%20doc%20/A%20RÉDUIRE/A%20REDUIRE%202/RÉDUIT%202/P1000765%20ATL31%20Queue%20Mad,%20Fixation%20sur%20cadre%20cellule,%20Attache%20corrodée%20B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8%2010%20256%20Photos%20du%20doc%20/A%20RÉDUIRE/A%20REDUIRE%202/RÉDUIT%202/P1000765%20ATL31%20Queue%20Mad,%20Fixation%20sur%20cadre%20cellule,%20Attache%20corrodée%20Bas%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7270BE5B" wp14:editId="2AB22C0E">
            <wp:extent cx="2880000" cy="2159055"/>
            <wp:effectExtent l="0" t="0" r="0" b="0"/>
            <wp:docPr id="64" name="Image 64" descr="2018%2010%20256%20Photos%20du%20doc%20/A%20RÉDUIRE/A%20REDUIRE%202/RÉDUIT%202/P1000758%20ATL31%20Queue%20Mad,%20Fixation%20sur%20cadre%20cellule,%20Attache%20corrodée%20B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8%2010%20256%20Photos%20du%20doc%20/A%20RÉDUIRE/A%20REDUIRE%202/RÉDUIT%202/P1000758%20ATL31%20Queue%20Mad,%20Fixation%20sur%20cadre%20cellule,%20Attache%20corrodée%20Bas%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4DEDDE77" w14:textId="23F6D8A7" w:rsidR="00B97E0D" w:rsidRPr="00990567" w:rsidRDefault="00990567" w:rsidP="008B1C9B">
      <w:pPr>
        <w:ind w:firstLine="708"/>
        <w:jc w:val="both"/>
        <w:rPr>
          <w:rFonts w:ascii="Times New Roman" w:hAnsi="Times New Roman" w:cs="Times New Roman"/>
          <w:i/>
        </w:rPr>
      </w:pPr>
      <w:r>
        <w:rPr>
          <w:rFonts w:ascii="Times New Roman" w:hAnsi="Times New Roman" w:cs="Times New Roman"/>
          <w:i/>
        </w:rPr>
        <w:t xml:space="preserve">Corrosion feuilletante en bout de cornière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Vue sous un autre angle</w:t>
      </w:r>
    </w:p>
    <w:p w14:paraId="61051D4F" w14:textId="77777777" w:rsidR="00990567" w:rsidRDefault="00990567" w:rsidP="008B1C9B">
      <w:pPr>
        <w:ind w:firstLine="708"/>
        <w:jc w:val="both"/>
        <w:rPr>
          <w:rFonts w:ascii="Times New Roman" w:hAnsi="Times New Roman" w:cs="Times New Roman"/>
        </w:rPr>
      </w:pPr>
    </w:p>
    <w:p w14:paraId="7EB60265" w14:textId="476BFB9A" w:rsidR="00CC53E1" w:rsidRDefault="00CC53E1" w:rsidP="008B1C9B">
      <w:pPr>
        <w:ind w:firstLine="708"/>
        <w:jc w:val="both"/>
        <w:rPr>
          <w:rFonts w:ascii="Times New Roman" w:hAnsi="Times New Roman" w:cs="Times New Roman"/>
          <w:u w:val="single"/>
        </w:rPr>
      </w:pPr>
      <w:r>
        <w:rPr>
          <w:rFonts w:ascii="Times New Roman" w:hAnsi="Times New Roman" w:cs="Times New Roman"/>
        </w:rPr>
        <w:t xml:space="preserve">Nous devons évaluer le risque sur la tenue en place de la queue Mad et </w:t>
      </w:r>
      <w:r w:rsidRPr="00184F3F">
        <w:rPr>
          <w:rFonts w:ascii="Times New Roman" w:hAnsi="Times New Roman" w:cs="Times New Roman"/>
          <w:u w:val="single"/>
        </w:rPr>
        <w:t>envisager le remplacement de cette ferrure.</w:t>
      </w:r>
    </w:p>
    <w:p w14:paraId="0D9FA754" w14:textId="77777777" w:rsidR="00184F3F" w:rsidRDefault="00184F3F" w:rsidP="008B1C9B">
      <w:pPr>
        <w:ind w:firstLine="708"/>
        <w:jc w:val="both"/>
        <w:rPr>
          <w:rFonts w:ascii="Times New Roman" w:hAnsi="Times New Roman" w:cs="Times New Roman"/>
          <w:u w:val="single"/>
        </w:rPr>
      </w:pPr>
    </w:p>
    <w:p w14:paraId="51FFFF30" w14:textId="393359ED" w:rsidR="00184F3F" w:rsidRDefault="00184F3F" w:rsidP="00184F3F">
      <w:pPr>
        <w:ind w:firstLine="708"/>
        <w:jc w:val="both"/>
        <w:rPr>
          <w:rFonts w:ascii="Times New Roman" w:hAnsi="Times New Roman" w:cs="Times New Roman"/>
        </w:rPr>
      </w:pPr>
      <w:r>
        <w:rPr>
          <w:rFonts w:ascii="Times New Roman" w:hAnsi="Times New Roman" w:cs="Times New Roman"/>
        </w:rPr>
        <w:t>La cornière corrodée est située en partie basse</w:t>
      </w:r>
      <w:r w:rsidR="003E357D">
        <w:rPr>
          <w:rFonts w:ascii="Times New Roman" w:hAnsi="Times New Roman" w:cs="Times New Roman"/>
        </w:rPr>
        <w:t xml:space="preserve"> (</w:t>
      </w:r>
      <w:r w:rsidR="00990567">
        <w:rPr>
          <w:rFonts w:ascii="Times New Roman" w:hAnsi="Times New Roman" w:cs="Times New Roman"/>
        </w:rPr>
        <w:t>côté</w:t>
      </w:r>
      <w:r w:rsidR="003E357D">
        <w:rPr>
          <w:rFonts w:ascii="Times New Roman" w:hAnsi="Times New Roman" w:cs="Times New Roman"/>
        </w:rPr>
        <w:t xml:space="preserve"> gauche)</w:t>
      </w:r>
      <w:r>
        <w:rPr>
          <w:rFonts w:ascii="Times New Roman" w:hAnsi="Times New Roman" w:cs="Times New Roman"/>
        </w:rPr>
        <w:t>, donc, en statique, elle ne devrait pas être celle qui supporte le plus d’efforts.</w:t>
      </w:r>
    </w:p>
    <w:p w14:paraId="2E9A4DBE" w14:textId="77777777" w:rsidR="00B97E0D" w:rsidRDefault="00B97E0D" w:rsidP="008B1C9B">
      <w:pPr>
        <w:ind w:firstLine="708"/>
        <w:jc w:val="both"/>
        <w:rPr>
          <w:rFonts w:ascii="Times New Roman" w:hAnsi="Times New Roman" w:cs="Times New Roman"/>
        </w:rPr>
      </w:pPr>
    </w:p>
    <w:p w14:paraId="529A8A5D" w14:textId="3193E76A" w:rsidR="0003207E" w:rsidRDefault="0003207E" w:rsidP="0003207E">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12219F8F" wp14:editId="5577BFC7">
                <wp:simplePos x="0" y="0"/>
                <wp:positionH relativeFrom="column">
                  <wp:posOffset>4867910</wp:posOffset>
                </wp:positionH>
                <wp:positionV relativeFrom="paragraph">
                  <wp:posOffset>254635</wp:posOffset>
                </wp:positionV>
                <wp:extent cx="1435100" cy="1371600"/>
                <wp:effectExtent l="0" t="0" r="0" b="0"/>
                <wp:wrapSquare wrapText="bothSides"/>
                <wp:docPr id="96" name="Zone de texte 96"/>
                <wp:cNvGraphicFramePr/>
                <a:graphic xmlns:a="http://schemas.openxmlformats.org/drawingml/2006/main">
                  <a:graphicData uri="http://schemas.microsoft.com/office/word/2010/wordprocessingShape">
                    <wps:wsp>
                      <wps:cNvSpPr txBox="1"/>
                      <wps:spPr>
                        <a:xfrm>
                          <a:off x="0" y="0"/>
                          <a:ext cx="14351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ED7340" w14:textId="020D9A5D" w:rsidR="0003207E" w:rsidRDefault="0003207E">
                            <w:r>
                              <w:rPr>
                                <w:rFonts w:ascii="Times New Roman" w:hAnsi="Times New Roman" w:cs="Times New Roman"/>
                              </w:rPr>
                              <w:t>Les fixations des cornières sont normalement facile</w:t>
                            </w:r>
                            <w:r w:rsidR="00287FD2">
                              <w:rPr>
                                <w:rFonts w:ascii="Times New Roman" w:hAnsi="Times New Roman" w:cs="Times New Roman"/>
                              </w:rPr>
                              <w:t>s</w:t>
                            </w:r>
                            <w:r>
                              <w:rPr>
                                <w:rFonts w:ascii="Times New Roman" w:hAnsi="Times New Roman" w:cs="Times New Roman"/>
                              </w:rPr>
                              <w:t xml:space="preserve"> à démonter pour réparation</w:t>
                            </w:r>
                            <w:r w:rsidR="00990567">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96" o:spid="_x0000_s1026" type="#_x0000_t202" style="position:absolute;margin-left:383.3pt;margin-top:20.05pt;width:113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" filled="f" stroked="f">
                <v:textbox>
                  <w:txbxContent>
                    <w:p w14:paraId="3EED7340" w14:textId="020D9A5D" w:rsidR="0003207E" w:rsidRDefault="0003207E">
                      <w:r>
                        <w:rPr>
                          <w:rFonts w:ascii="Times New Roman" w:hAnsi="Times New Roman" w:cs="Times New Roman"/>
                        </w:rPr>
                        <w:t>Les fixations des cornières sont normalement facile</w:t>
                      </w:r>
                      <w:r w:rsidR="00287FD2">
                        <w:rPr>
                          <w:rFonts w:ascii="Times New Roman" w:hAnsi="Times New Roman" w:cs="Times New Roman"/>
                        </w:rPr>
                        <w:t>s</w:t>
                      </w:r>
                      <w:r>
                        <w:rPr>
                          <w:rFonts w:ascii="Times New Roman" w:hAnsi="Times New Roman" w:cs="Times New Roman"/>
                        </w:rPr>
                        <w:t xml:space="preserve"> à démonter pour réparation</w:t>
                      </w:r>
                      <w:r w:rsidR="00990567">
                        <w:rPr>
                          <w:rFonts w:ascii="Times New Roman" w:hAnsi="Times New Roman" w:cs="Times New Roman"/>
                        </w:rPr>
                        <w:t>.</w:t>
                      </w:r>
                    </w:p>
                  </w:txbxContent>
                </v:textbox>
                <w10:wrap type="square"/>
              </v:shape>
            </w:pict>
          </mc:Fallback>
        </mc:AlternateContent>
      </w:r>
      <w:r>
        <w:rPr>
          <w:rFonts w:ascii="Times New Roman" w:hAnsi="Times New Roman" w:cs="Times New Roman"/>
          <w:noProof/>
          <w:lang w:eastAsia="fr-FR"/>
        </w:rPr>
        <w:drawing>
          <wp:inline distT="0" distB="0" distL="0" distR="0" wp14:anchorId="77D4A8D2" wp14:editId="78BA83A7">
            <wp:extent cx="2311400" cy="3082722"/>
            <wp:effectExtent l="0" t="0" r="0" b="3810"/>
            <wp:docPr id="95" name="Image 95" descr="2018%2010%20256%20Photos%20du%20doc%20/A%20RÉDUIRE/A%20REDUIRE%202/reduit%20/P1000772%20ATL31%20Queue%20Mad,%20Fixation%20sur%20cadre%20cellule,%20Attache%20Correcte,%20le%20boulonnage%20correc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8%2010%20256%20Photos%20du%20doc%20/A%20RÉDUIRE/A%20REDUIRE%202/reduit%20/P1000772%20ATL31%20Queue%20Mad,%20Fixation%20sur%20cadre%20cellule,%20Attache%20Correcte,%20le%20boulonnage%20correct,%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1400" cy="3082722"/>
                    </a:xfrm>
                    <a:prstGeom prst="rect">
                      <a:avLst/>
                    </a:prstGeom>
                    <a:noFill/>
                    <a:ln>
                      <a:noFill/>
                    </a:ln>
                  </pic:spPr>
                </pic:pic>
              </a:graphicData>
            </a:graphic>
          </wp:inline>
        </w:drawing>
      </w:r>
      <w:r>
        <w:rPr>
          <w:rFonts w:ascii="Times New Roman" w:hAnsi="Times New Roman" w:cs="Times New Roman"/>
        </w:rPr>
        <w:t xml:space="preserve">  </w:t>
      </w:r>
      <w:r w:rsidR="00B97E0D">
        <w:rPr>
          <w:rFonts w:ascii="Times New Roman" w:hAnsi="Times New Roman" w:cs="Times New Roman"/>
          <w:noProof/>
          <w:lang w:eastAsia="fr-FR"/>
        </w:rPr>
        <w:drawing>
          <wp:inline distT="0" distB="0" distL="0" distR="0" wp14:anchorId="72F5BD67" wp14:editId="057CEFA9">
            <wp:extent cx="2340041" cy="3117850"/>
            <wp:effectExtent l="0" t="0" r="3175" b="6350"/>
            <wp:docPr id="66" name="Image 66" descr="2018%2010%20256%20Photos%20du%20doc%20/A%20RÉDUIRE/A%20REDUIRE%202/RÉDUIT%202/P1000764%20ATL31%20Queue%20Mad,%20Fixation%20sur%20cadre%20cellule,%20Attache%20Correcte,%20%20Le%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8%2010%20256%20Photos%20du%20doc%20/A%20RÉDUIRE/A%20REDUIRE%202/RÉDUIT%202/P1000764%20ATL31%20Queue%20Mad,%20Fixation%20sur%20cadre%20cellule,%20Attache%20Correcte,%20%20Le%20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2779" cy="3121499"/>
                    </a:xfrm>
                    <a:prstGeom prst="rect">
                      <a:avLst/>
                    </a:prstGeom>
                    <a:noFill/>
                    <a:ln>
                      <a:noFill/>
                    </a:ln>
                  </pic:spPr>
                </pic:pic>
              </a:graphicData>
            </a:graphic>
          </wp:inline>
        </w:drawing>
      </w:r>
    </w:p>
    <w:p w14:paraId="0E84C42B" w14:textId="0DBB04BB" w:rsidR="00B97E0D" w:rsidRDefault="00C12D64" w:rsidP="008B1C9B">
      <w:pPr>
        <w:ind w:firstLine="708"/>
        <w:jc w:val="both"/>
        <w:rPr>
          <w:rFonts w:ascii="Times New Roman" w:hAnsi="Times New Roman" w:cs="Times New Roman"/>
        </w:rPr>
      </w:pPr>
      <w:r>
        <w:rPr>
          <w:rFonts w:ascii="Times New Roman" w:hAnsi="Times New Roman" w:cs="Times New Roman"/>
        </w:rPr>
        <w:t xml:space="preserve"> </w:t>
      </w:r>
    </w:p>
    <w:p w14:paraId="682E859D" w14:textId="2A3615AA" w:rsidR="004D3677" w:rsidRPr="004D3677" w:rsidRDefault="00B87C7F" w:rsidP="00FF1494">
      <w:pPr>
        <w:jc w:val="both"/>
        <w:rPr>
          <w:rFonts w:ascii="Times New Roman" w:hAnsi="Times New Roman" w:cs="Times New Roman"/>
          <w:b/>
        </w:rPr>
      </w:pPr>
      <w:r w:rsidRPr="004D3677">
        <w:rPr>
          <w:rFonts w:ascii="Times New Roman" w:hAnsi="Times New Roman" w:cs="Times New Roman"/>
          <w:b/>
        </w:rPr>
        <w:t>LA SOUTE</w:t>
      </w:r>
    </w:p>
    <w:p w14:paraId="5BC8C0EF" w14:textId="77777777" w:rsidR="004D3677" w:rsidRDefault="004D3677" w:rsidP="00FF1494">
      <w:pPr>
        <w:jc w:val="both"/>
        <w:rPr>
          <w:rFonts w:ascii="Times New Roman" w:hAnsi="Times New Roman" w:cs="Times New Roman"/>
        </w:rPr>
      </w:pPr>
    </w:p>
    <w:p w14:paraId="3D23B9C6" w14:textId="1E9AADBC" w:rsidR="004D3677" w:rsidRDefault="004D3677" w:rsidP="00646540">
      <w:pPr>
        <w:ind w:firstLine="708"/>
        <w:jc w:val="both"/>
        <w:rPr>
          <w:rFonts w:ascii="Times New Roman" w:hAnsi="Times New Roman" w:cs="Times New Roman"/>
        </w:rPr>
      </w:pPr>
      <w:r>
        <w:rPr>
          <w:rFonts w:ascii="Times New Roman" w:hAnsi="Times New Roman" w:cs="Times New Roman"/>
        </w:rPr>
        <w:t>Dès son arrivée, Jean Pierre Viollin a foncé dans la soute.</w:t>
      </w:r>
    </w:p>
    <w:p w14:paraId="40E30A1F" w14:textId="77777777" w:rsidR="00184F3F" w:rsidRDefault="00184F3F" w:rsidP="00646540">
      <w:pPr>
        <w:ind w:firstLine="708"/>
        <w:jc w:val="both"/>
        <w:rPr>
          <w:rFonts w:ascii="Times New Roman" w:hAnsi="Times New Roman" w:cs="Times New Roman"/>
        </w:rPr>
      </w:pPr>
    </w:p>
    <w:p w14:paraId="2F07BFBE" w14:textId="15280FAA" w:rsidR="004D3677" w:rsidRDefault="004D3677" w:rsidP="00646540">
      <w:pPr>
        <w:ind w:firstLine="708"/>
        <w:jc w:val="both"/>
        <w:rPr>
          <w:rFonts w:ascii="Times New Roman" w:hAnsi="Times New Roman" w:cs="Times New Roman"/>
        </w:rPr>
      </w:pPr>
      <w:r>
        <w:rPr>
          <w:rFonts w:ascii="Times New Roman" w:hAnsi="Times New Roman" w:cs="Times New Roman"/>
        </w:rPr>
        <w:t>Le temps de sauter sur mon appareil et il avait déjà démonté le premier portique.</w:t>
      </w:r>
    </w:p>
    <w:p w14:paraId="0F99AA54" w14:textId="4D8AE247" w:rsidR="004D3677" w:rsidRDefault="00737868" w:rsidP="00FF1494">
      <w:pPr>
        <w:jc w:val="both"/>
        <w:rPr>
          <w:rFonts w:ascii="Times New Roman" w:hAnsi="Times New Roman" w:cs="Times New Roman"/>
        </w:rPr>
      </w:pPr>
      <w:r>
        <w:rPr>
          <w:rFonts w:ascii="Times New Roman" w:hAnsi="Times New Roman" w:cs="Times New Roman"/>
        </w:rPr>
        <w:t>Ce port</w:t>
      </w:r>
      <w:r w:rsidR="004D3677">
        <w:rPr>
          <w:rFonts w:ascii="Times New Roman" w:hAnsi="Times New Roman" w:cs="Times New Roman"/>
        </w:rPr>
        <w:t>ique sera</w:t>
      </w:r>
      <w:r>
        <w:rPr>
          <w:rFonts w:ascii="Times New Roman" w:hAnsi="Times New Roman" w:cs="Times New Roman"/>
        </w:rPr>
        <w:t xml:space="preserve"> descendu avec l’aide de Thierry Tramois, </w:t>
      </w:r>
      <w:r w:rsidR="003E357D">
        <w:rPr>
          <w:rFonts w:ascii="Times New Roman" w:hAnsi="Times New Roman" w:cs="Times New Roman"/>
        </w:rPr>
        <w:t xml:space="preserve">et </w:t>
      </w:r>
      <w:r>
        <w:rPr>
          <w:rFonts w:ascii="Times New Roman" w:hAnsi="Times New Roman" w:cs="Times New Roman"/>
        </w:rPr>
        <w:t xml:space="preserve">stocké </w:t>
      </w:r>
      <w:r w:rsidR="003E357D">
        <w:rPr>
          <w:rFonts w:ascii="Times New Roman" w:hAnsi="Times New Roman" w:cs="Times New Roman"/>
        </w:rPr>
        <w:t xml:space="preserve">provisoirement </w:t>
      </w:r>
      <w:r>
        <w:rPr>
          <w:rFonts w:ascii="Times New Roman" w:hAnsi="Times New Roman" w:cs="Times New Roman"/>
        </w:rPr>
        <w:t>du côté de l’appentis.</w:t>
      </w:r>
    </w:p>
    <w:p w14:paraId="4FD8722B" w14:textId="7E6C8F00" w:rsidR="00737868" w:rsidRDefault="00737868" w:rsidP="00FF1494">
      <w:pPr>
        <w:jc w:val="both"/>
        <w:rPr>
          <w:rFonts w:ascii="Times New Roman" w:hAnsi="Times New Roman" w:cs="Times New Roman"/>
        </w:rPr>
      </w:pPr>
      <w:r>
        <w:rPr>
          <w:rFonts w:ascii="Times New Roman" w:hAnsi="Times New Roman" w:cs="Times New Roman"/>
        </w:rPr>
        <w:t>Il pourrait rejoindre Courbessac mais en attendant il a été stocké dans l’avion.</w:t>
      </w:r>
    </w:p>
    <w:p w14:paraId="2CE9CA6E" w14:textId="77777777" w:rsidR="00287FD2" w:rsidRDefault="00287FD2" w:rsidP="00FF1494">
      <w:pPr>
        <w:jc w:val="both"/>
        <w:rPr>
          <w:rFonts w:ascii="Times New Roman" w:hAnsi="Times New Roman" w:cs="Times New Roman"/>
        </w:rPr>
      </w:pPr>
    </w:p>
    <w:p w14:paraId="5F04149B" w14:textId="77777777" w:rsidR="00287FD2" w:rsidRDefault="00287FD2" w:rsidP="00287FD2">
      <w:pPr>
        <w:ind w:firstLine="708"/>
        <w:jc w:val="both"/>
        <w:rPr>
          <w:rFonts w:ascii="Times New Roman" w:hAnsi="Times New Roman" w:cs="Times New Roman"/>
        </w:rPr>
      </w:pPr>
      <w:r>
        <w:rPr>
          <w:rFonts w:ascii="Times New Roman" w:hAnsi="Times New Roman" w:cs="Times New Roman"/>
        </w:rPr>
        <w:t>Le second portique a été repoussé vers l’avant dégageant la place pour agir au niveau de l’appareillage de manœuvre des portes de soute.</w:t>
      </w:r>
    </w:p>
    <w:p w14:paraId="3A9767F5" w14:textId="77777777" w:rsidR="00287FD2" w:rsidRDefault="00287FD2" w:rsidP="00287FD2">
      <w:pPr>
        <w:ind w:firstLine="708"/>
        <w:jc w:val="both"/>
        <w:rPr>
          <w:rFonts w:ascii="Times New Roman" w:hAnsi="Times New Roman" w:cs="Times New Roman"/>
        </w:rPr>
      </w:pPr>
      <w:r>
        <w:rPr>
          <w:rFonts w:ascii="Times New Roman" w:hAnsi="Times New Roman" w:cs="Times New Roman"/>
        </w:rPr>
        <w:t>Le portique est sur roulette et il suffit de dégager les goupilles en débranchant les prises de l’alimentation électrique.</w:t>
      </w:r>
    </w:p>
    <w:p w14:paraId="20079C4E" w14:textId="77777777" w:rsidR="00287FD2" w:rsidRDefault="00287FD2" w:rsidP="00FF1494">
      <w:pPr>
        <w:jc w:val="both"/>
        <w:rPr>
          <w:rFonts w:ascii="Times New Roman" w:hAnsi="Times New Roman" w:cs="Times New Roman"/>
        </w:rPr>
      </w:pPr>
    </w:p>
    <w:p w14:paraId="12FDBB60" w14:textId="77777777" w:rsidR="00646540" w:rsidRDefault="00646540" w:rsidP="00FF1494">
      <w:pPr>
        <w:jc w:val="both"/>
        <w:rPr>
          <w:rFonts w:ascii="Times New Roman" w:hAnsi="Times New Roman" w:cs="Times New Roman"/>
        </w:rPr>
      </w:pPr>
    </w:p>
    <w:p w14:paraId="72A35BD3" w14:textId="77777777" w:rsidR="00BE0BDF" w:rsidRDefault="00C12D64" w:rsidP="00BE0BDF">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6126ED3D" wp14:editId="7CF69B89">
            <wp:extent cx="2880000" cy="2159055"/>
            <wp:effectExtent l="0" t="0" r="0" b="0"/>
            <wp:docPr id="69" name="Image 69" descr="2018%2010%20256%20Photos%20du%20doc%20/A%20RÉDUIRE/A%20REDUIRE%202/RÉDUIT%202/P1000781%20ATL31,%20Soute,%20évacuation%201er%20portque,%20JP.%20Vio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8%2010%20256%20Photos%20du%20doc%20/A%20RÉDUIRE/A%20REDUIRE%202/RÉDUIT%202/P1000781%20ATL31,%20Soute,%20évacuation%201er%20portque,%20JP.%20Violl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E0BDF">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AE71B33" wp14:editId="50ADF1B5">
            <wp:extent cx="2880000" cy="2159055"/>
            <wp:effectExtent l="0" t="0" r="0" b="0"/>
            <wp:docPr id="70" name="Image 70" descr="2018%2010%20256%20Photos%20du%20doc%20/A%20RÉDUIRE/A%20REDUIRE%202/RÉDUIT%202/P1000782%20ATL31,%20Soute,%20évacuation%201er%20portque,%20T.%20Tram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18%2010%20256%20Photos%20du%20doc%20/A%20RÉDUIRE/A%20REDUIRE%202/RÉDUIT%202/P1000782%20ATL31,%20Soute,%20évacuation%201er%20portque,%20T.%20Tramo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16F5CE2C" w14:textId="5C0055A3" w:rsidR="00BE0BDF" w:rsidRDefault="00BE0BDF" w:rsidP="00BE0BDF">
      <w:pPr>
        <w:jc w:val="center"/>
        <w:rPr>
          <w:rFonts w:ascii="Times New Roman" w:hAnsi="Times New Roman" w:cs="Times New Roman"/>
          <w:i/>
          <w:sz w:val="22"/>
          <w:szCs w:val="22"/>
        </w:rPr>
      </w:pPr>
      <w:r w:rsidRPr="00BE0BDF">
        <w:rPr>
          <w:rFonts w:ascii="Times New Roman" w:hAnsi="Times New Roman" w:cs="Times New Roman"/>
          <w:i/>
          <w:sz w:val="22"/>
          <w:szCs w:val="22"/>
        </w:rPr>
        <w:t>Portique arrière, démontage par Jean Pierre Viollin, sortie de l’avion</w:t>
      </w:r>
      <w:r>
        <w:rPr>
          <w:rFonts w:ascii="Times New Roman" w:hAnsi="Times New Roman" w:cs="Times New Roman"/>
          <w:i/>
          <w:sz w:val="22"/>
          <w:szCs w:val="22"/>
        </w:rPr>
        <w:t>,</w:t>
      </w:r>
      <w:r w:rsidRPr="00BE0BDF">
        <w:rPr>
          <w:rFonts w:ascii="Times New Roman" w:hAnsi="Times New Roman" w:cs="Times New Roman"/>
          <w:i/>
          <w:sz w:val="22"/>
          <w:szCs w:val="22"/>
        </w:rPr>
        <w:t xml:space="preserve"> Thierry Tramois</w:t>
      </w:r>
    </w:p>
    <w:p w14:paraId="69A2A2BA" w14:textId="77777777" w:rsidR="00942399" w:rsidRPr="00BE0BDF" w:rsidRDefault="00942399" w:rsidP="00BE0BDF">
      <w:pPr>
        <w:jc w:val="center"/>
        <w:rPr>
          <w:rFonts w:ascii="Times New Roman" w:hAnsi="Times New Roman" w:cs="Times New Roman"/>
          <w:i/>
          <w:sz w:val="22"/>
          <w:szCs w:val="22"/>
        </w:rPr>
      </w:pPr>
    </w:p>
    <w:p w14:paraId="047B4780" w14:textId="4C9312DE" w:rsidR="00C12D64" w:rsidRDefault="00C12D64" w:rsidP="00BE0BDF">
      <w:pPr>
        <w:jc w:val="center"/>
        <w:rPr>
          <w:rFonts w:ascii="Times New Roman" w:hAnsi="Times New Roman" w:cs="Times New Roman"/>
        </w:rPr>
      </w:pPr>
      <w:r>
        <w:rPr>
          <w:rFonts w:ascii="Times New Roman" w:hAnsi="Times New Roman" w:cs="Times New Roman"/>
          <w:noProof/>
          <w:lang w:eastAsia="fr-FR"/>
        </w:rPr>
        <w:drawing>
          <wp:inline distT="0" distB="0" distL="0" distR="0" wp14:anchorId="63E1454F" wp14:editId="6E7A6D88">
            <wp:extent cx="2880000" cy="2159055"/>
            <wp:effectExtent l="0" t="0" r="0" b="0"/>
            <wp:docPr id="71" name="Image 71" descr="2018%2010%20256%20Photos%20du%20doc%20/A%20RÉDUIRE/A%20REDUIRE%202/RÉDUIT%202/P1000801%20ATL31%20Portique%20emport%20soute%20déposé%20et%20stocké%20en%20bas,%20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8%2010%20256%20Photos%20du%20doc%20/A%20RÉDUIRE/A%20REDUIRE%202/RÉDUIT%202/P1000801%20ATL31%20Portique%20emport%20soute%20déposé%20et%20stocké%20en%20bas,%20JP.%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E0BDF">
        <w:rPr>
          <w:rFonts w:ascii="Times New Roman" w:hAnsi="Times New Roman" w:cs="Times New Roman"/>
        </w:rPr>
        <w:t xml:space="preserve">  </w:t>
      </w:r>
      <w:r w:rsidR="00BE0BDF">
        <w:rPr>
          <w:rFonts w:ascii="Times New Roman" w:hAnsi="Times New Roman" w:cs="Times New Roman"/>
          <w:noProof/>
          <w:lang w:eastAsia="fr-FR"/>
        </w:rPr>
        <w:drawing>
          <wp:inline distT="0" distB="0" distL="0" distR="0" wp14:anchorId="17CFFEBC" wp14:editId="216C234D">
            <wp:extent cx="2880000" cy="2159055"/>
            <wp:effectExtent l="0" t="0" r="0" b="0"/>
            <wp:docPr id="72" name="Image 72" descr="2018%2010%20256%20Photos%20du%20doc%20/A%20RÉDUIRE/A%20REDUIRE%202/RÉDUIT%202/P1000793%20ATL31,%20Soute,%20après%20démontage%20portique%20et%20déplacement%20vers%20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8%2010%20256%20Photos%20du%20doc%20/A%20RÉDUIRE/A%20REDUIRE%202/RÉDUIT%202/P1000793%20ATL31,%20Soute,%20après%20démontage%20portique%20et%20déplacement%20vers%20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2FC502A0" w14:textId="579DB58C" w:rsidR="00C12D64" w:rsidRPr="00BE0BDF" w:rsidRDefault="00BE0BDF" w:rsidP="00BE0BDF">
      <w:pPr>
        <w:jc w:val="center"/>
        <w:rPr>
          <w:rFonts w:ascii="Times New Roman" w:hAnsi="Times New Roman" w:cs="Times New Roman"/>
          <w:i/>
          <w:sz w:val="22"/>
          <w:szCs w:val="22"/>
        </w:rPr>
      </w:pPr>
      <w:r w:rsidRPr="00BE0BDF">
        <w:rPr>
          <w:rFonts w:ascii="Times New Roman" w:hAnsi="Times New Roman" w:cs="Times New Roman"/>
          <w:i/>
          <w:sz w:val="22"/>
          <w:szCs w:val="22"/>
        </w:rPr>
        <w:t xml:space="preserve">Stockage provisoire du portique </w:t>
      </w:r>
      <w:r>
        <w:rPr>
          <w:rFonts w:ascii="Times New Roman" w:hAnsi="Times New Roman" w:cs="Times New Roman"/>
          <w:i/>
          <w:sz w:val="22"/>
          <w:szCs w:val="22"/>
        </w:rPr>
        <w:t xml:space="preserve">                                 </w:t>
      </w:r>
      <w:r w:rsidRPr="00BE0BDF">
        <w:rPr>
          <w:rFonts w:ascii="Times New Roman" w:hAnsi="Times New Roman" w:cs="Times New Roman"/>
          <w:i/>
          <w:sz w:val="22"/>
          <w:szCs w:val="22"/>
        </w:rPr>
        <w:t xml:space="preserve"> Soute dégagée pour travaux</w:t>
      </w:r>
    </w:p>
    <w:p w14:paraId="4EF32EE3" w14:textId="5D7C0030" w:rsidR="00C12D64" w:rsidRDefault="00646540" w:rsidP="00FF1494">
      <w:pPr>
        <w:jc w:val="both"/>
        <w:rPr>
          <w:rFonts w:ascii="Times New Roman" w:hAnsi="Times New Roman" w:cs="Times New Roman"/>
        </w:rPr>
      </w:pPr>
      <w:r>
        <w:rPr>
          <w:rFonts w:ascii="Times New Roman" w:hAnsi="Times New Roman" w:cs="Times New Roman"/>
        </w:rPr>
        <w:tab/>
      </w:r>
    </w:p>
    <w:p w14:paraId="2F521613" w14:textId="6417A5CB" w:rsidR="00646540" w:rsidRPr="00A65F6C" w:rsidRDefault="00646540" w:rsidP="00FF1494">
      <w:pPr>
        <w:jc w:val="both"/>
        <w:rPr>
          <w:rFonts w:ascii="Times New Roman" w:hAnsi="Times New Roman" w:cs="Times New Roman"/>
          <w:b/>
          <w:i/>
        </w:rPr>
      </w:pPr>
      <w:r w:rsidRPr="00A65F6C">
        <w:rPr>
          <w:rFonts w:ascii="Times New Roman" w:hAnsi="Times New Roman" w:cs="Times New Roman"/>
          <w:b/>
          <w:i/>
        </w:rPr>
        <w:t>Frein de blocage des portes</w:t>
      </w:r>
      <w:r w:rsidR="003E357D">
        <w:rPr>
          <w:rFonts w:ascii="Times New Roman" w:hAnsi="Times New Roman" w:cs="Times New Roman"/>
          <w:b/>
          <w:i/>
        </w:rPr>
        <w:t>.</w:t>
      </w:r>
    </w:p>
    <w:p w14:paraId="158D5192" w14:textId="77777777" w:rsidR="00597CC6" w:rsidRDefault="00597CC6" w:rsidP="00FF1494">
      <w:pPr>
        <w:jc w:val="both"/>
        <w:rPr>
          <w:rFonts w:ascii="Times New Roman" w:hAnsi="Times New Roman" w:cs="Times New Roman"/>
        </w:rPr>
      </w:pPr>
    </w:p>
    <w:p w14:paraId="7B259E28" w14:textId="41EF7BC4" w:rsidR="00646540" w:rsidRDefault="00646540" w:rsidP="00A65F6C">
      <w:pPr>
        <w:ind w:firstLine="708"/>
        <w:jc w:val="both"/>
        <w:rPr>
          <w:rFonts w:ascii="Times New Roman" w:hAnsi="Times New Roman" w:cs="Times New Roman"/>
        </w:rPr>
      </w:pPr>
      <w:r>
        <w:rPr>
          <w:rFonts w:ascii="Times New Roman" w:hAnsi="Times New Roman" w:cs="Times New Roman"/>
        </w:rPr>
        <w:t>Dans un premier temps, après avoir déconnecté ce frein hydraulique du circuit hydraulique, Jean Pierre a démonté le frein et nous avons constaté immédiatement que l’ensemble de manœuvre des portes était libre et devrait pouvoir être manœuvré.</w:t>
      </w:r>
    </w:p>
    <w:p w14:paraId="7A403B14" w14:textId="77777777" w:rsidR="003E357D" w:rsidRDefault="003E357D" w:rsidP="00A65F6C">
      <w:pPr>
        <w:ind w:firstLine="708"/>
        <w:jc w:val="both"/>
        <w:rPr>
          <w:rFonts w:ascii="Times New Roman" w:hAnsi="Times New Roman" w:cs="Times New Roman"/>
        </w:rPr>
      </w:pPr>
    </w:p>
    <w:p w14:paraId="697F069C" w14:textId="00083318" w:rsidR="00597CC6" w:rsidRDefault="00C12D64" w:rsidP="00C12D64">
      <w:pPr>
        <w:jc w:val="center"/>
        <w:rPr>
          <w:rFonts w:ascii="Times New Roman" w:hAnsi="Times New Roman" w:cs="Times New Roman"/>
        </w:rPr>
      </w:pPr>
      <w:r>
        <w:rPr>
          <w:rFonts w:ascii="Times New Roman" w:hAnsi="Times New Roman" w:cs="Times New Roman"/>
          <w:noProof/>
          <w:lang w:eastAsia="fr-FR"/>
        </w:rPr>
        <w:drawing>
          <wp:inline distT="0" distB="0" distL="0" distR="0" wp14:anchorId="416D9ED6" wp14:editId="25735FD2">
            <wp:extent cx="2880000" cy="2159055"/>
            <wp:effectExtent l="0" t="0" r="0" b="0"/>
            <wp:docPr id="74" name="Image 74" descr="2018%2010%20256%20Photos%20du%20doc%20/A%20RÉDUIRE/A%20REDUIRE%202/RÉDUIT%202/P1000812%20ATL31,%20Soute,%20Démontage%20du%20frein%20de%20maneouvre%20des%20portes,%20J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8%2010%20256%20Photos%20du%20doc%20/A%20RÉDUIRE/A%20REDUIRE%202/RÉDUIT%202/P1000812%20ATL31,%20Soute,%20Démontage%20du%20frein%20de%20maneouvre%20des%20portes,%20JP.%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E8BF71A" wp14:editId="638A17DC">
            <wp:extent cx="2880000" cy="2159055"/>
            <wp:effectExtent l="0" t="0" r="0" b="0"/>
            <wp:docPr id="73" name="Image 73" descr="2018%2010%20256%20Photos%20du%20doc%20/A%20RÉDUIRE/A%20REDUIRE%202/RÉDUIT%202/P1000787%20ATL31,%20SOUTE,%20Démontage%20frein%20de%20manoeuvre%20des%20portes.%20JP.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18%2010%20256%20Photos%20du%20doc%20/A%20RÉDUIRE/A%20REDUIRE%202/RÉDUIT%202/P1000787%20ATL31,%20SOUTE,%20Démontage%20frein%20de%20manoeuvre%20des%20portes.%20JP.Vi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p>
    <w:p w14:paraId="43C23AC6" w14:textId="1F2D0FE4" w:rsidR="00C12D64" w:rsidRDefault="00C12D64" w:rsidP="00C12D64">
      <w:pPr>
        <w:jc w:val="center"/>
        <w:rPr>
          <w:rFonts w:ascii="Times New Roman" w:hAnsi="Times New Roman" w:cs="Times New Roman"/>
          <w:i/>
          <w:sz w:val="22"/>
          <w:szCs w:val="22"/>
        </w:rPr>
      </w:pPr>
      <w:r w:rsidRPr="00C12D64">
        <w:rPr>
          <w:rFonts w:ascii="Times New Roman" w:hAnsi="Times New Roman" w:cs="Times New Roman"/>
          <w:i/>
          <w:sz w:val="22"/>
          <w:szCs w:val="22"/>
        </w:rPr>
        <w:t>Démontage du frein de manœuvre des portes</w:t>
      </w:r>
      <w:r>
        <w:rPr>
          <w:rFonts w:ascii="Times New Roman" w:hAnsi="Times New Roman" w:cs="Times New Roman"/>
          <w:i/>
          <w:sz w:val="22"/>
          <w:szCs w:val="22"/>
        </w:rPr>
        <w:t>,</w:t>
      </w:r>
      <w:r w:rsidRPr="00C12D64">
        <w:rPr>
          <w:rFonts w:ascii="Times New Roman" w:hAnsi="Times New Roman" w:cs="Times New Roman"/>
          <w:i/>
          <w:sz w:val="22"/>
          <w:szCs w:val="22"/>
        </w:rPr>
        <w:t xml:space="preserve"> Jean Pierre Viollin, (de l’autre côté, le moteur hydraulique)</w:t>
      </w:r>
    </w:p>
    <w:p w14:paraId="78AC12A7" w14:textId="77777777" w:rsidR="00287FD2" w:rsidRDefault="00287FD2" w:rsidP="00C12D64">
      <w:pPr>
        <w:jc w:val="center"/>
        <w:rPr>
          <w:rFonts w:ascii="Times New Roman" w:hAnsi="Times New Roman" w:cs="Times New Roman"/>
          <w:i/>
          <w:sz w:val="22"/>
          <w:szCs w:val="22"/>
        </w:rPr>
      </w:pPr>
    </w:p>
    <w:p w14:paraId="50584E96" w14:textId="77777777" w:rsidR="00287FD2" w:rsidRDefault="00287FD2" w:rsidP="00287FD2">
      <w:pPr>
        <w:ind w:firstLine="708"/>
        <w:jc w:val="both"/>
        <w:rPr>
          <w:rFonts w:ascii="Times New Roman" w:hAnsi="Times New Roman" w:cs="Times New Roman"/>
        </w:rPr>
      </w:pPr>
      <w:r>
        <w:rPr>
          <w:rFonts w:ascii="Times New Roman" w:hAnsi="Times New Roman" w:cs="Times New Roman"/>
        </w:rPr>
        <w:t>Les éléments du bloc frein sont montés sur un axe cannelé.</w:t>
      </w:r>
    </w:p>
    <w:p w14:paraId="66CBB951" w14:textId="77777777" w:rsidR="00287FD2" w:rsidRDefault="00287FD2" w:rsidP="00287FD2">
      <w:pPr>
        <w:ind w:firstLine="708"/>
        <w:jc w:val="both"/>
        <w:rPr>
          <w:rFonts w:ascii="Times New Roman" w:hAnsi="Times New Roman" w:cs="Times New Roman"/>
        </w:rPr>
      </w:pPr>
      <w:r>
        <w:rPr>
          <w:rFonts w:ascii="Times New Roman" w:hAnsi="Times New Roman" w:cs="Times New Roman"/>
        </w:rPr>
        <w:t>A partir de cet axe, il devrait être possible d’agir sur la manœuvre des portes.</w:t>
      </w:r>
    </w:p>
    <w:p w14:paraId="7C547D50" w14:textId="77777777" w:rsidR="00287FD2" w:rsidRPr="00C12D64" w:rsidRDefault="00287FD2" w:rsidP="00C12D64">
      <w:pPr>
        <w:jc w:val="center"/>
        <w:rPr>
          <w:rFonts w:ascii="Times New Roman" w:hAnsi="Times New Roman" w:cs="Times New Roman"/>
          <w:i/>
          <w:sz w:val="22"/>
          <w:szCs w:val="22"/>
        </w:rPr>
      </w:pPr>
    </w:p>
    <w:p w14:paraId="0D558E55" w14:textId="77777777" w:rsidR="00C12D64" w:rsidRDefault="00C12D64" w:rsidP="00C12D64">
      <w:pPr>
        <w:jc w:val="center"/>
        <w:rPr>
          <w:rFonts w:ascii="Times New Roman" w:hAnsi="Times New Roman" w:cs="Times New Roman"/>
        </w:rPr>
      </w:pPr>
    </w:p>
    <w:p w14:paraId="26420289" w14:textId="77777777" w:rsidR="00C12D64" w:rsidRDefault="00C12D64" w:rsidP="00C12D64">
      <w:pPr>
        <w:jc w:val="center"/>
        <w:rPr>
          <w:rFonts w:ascii="Times New Roman" w:hAnsi="Times New Roman" w:cs="Times New Roman"/>
        </w:rPr>
      </w:pPr>
    </w:p>
    <w:p w14:paraId="1C1B791A" w14:textId="559CC209" w:rsidR="00C12D64" w:rsidRDefault="00C12D64" w:rsidP="00C12D64">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4DDDEDDE" wp14:editId="66ACEB86">
            <wp:extent cx="2880000" cy="2159055"/>
            <wp:effectExtent l="0" t="0" r="0" b="0"/>
            <wp:docPr id="75" name="Image 75" descr="2018%2010%20256%20Photos%20du%20doc%20/A%20RÉDUIRE/A%20REDUIRE%202/RÉDUIT%202/P1000821%20ATL31,%20Soute,%20Démontage%20du%20frein%20de%20maneouvre%20des%20portes,%20J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8%2010%20256%20Photos%20du%20doc%20/A%20RÉDUIRE/A%20REDUIRE%202/RÉDUIT%202/P1000821%20ATL31,%20Soute,%20Démontage%20du%20frein%20de%20maneouvre%20des%20portes,%20JP.%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184FD31C" wp14:editId="34E1F71D">
            <wp:extent cx="2880000" cy="2159055"/>
            <wp:effectExtent l="0" t="0" r="0" b="0"/>
            <wp:docPr id="76" name="Image 76" descr="2018%2010%20256%20Photos%20du%20doc%20/A%20RÉDUIRE/A%20REDUIRE%202/RÉDUIT%202/P1000816%20ATL31,%20Soute,%20Démontage%20du%20frein%20de%20maneouvre%20des%20portes,%20J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8%2010%20256%20Photos%20du%20doc%20/A%20RÉDUIRE/A%20REDUIRE%202/RÉDUIT%202/P1000816%20ATL31,%20Soute,%20Démontage%20du%20frein%20de%20maneouvre%20des%20portes,%20JP.%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6501A286" w14:textId="3D339DCF" w:rsidR="00C12D64" w:rsidRPr="00C12D64" w:rsidRDefault="00C12D64" w:rsidP="00C12D64">
      <w:pPr>
        <w:jc w:val="center"/>
        <w:rPr>
          <w:rFonts w:ascii="Times New Roman" w:hAnsi="Times New Roman" w:cs="Times New Roman"/>
          <w:i/>
          <w:sz w:val="22"/>
          <w:szCs w:val="22"/>
        </w:rPr>
      </w:pPr>
      <w:r w:rsidRPr="00C12D64">
        <w:rPr>
          <w:rFonts w:ascii="Times New Roman" w:hAnsi="Times New Roman" w:cs="Times New Roman"/>
          <w:i/>
          <w:sz w:val="22"/>
          <w:szCs w:val="22"/>
        </w:rPr>
        <w:t>Bloc frein démonté (arbre cannelé)</w:t>
      </w:r>
    </w:p>
    <w:p w14:paraId="0E61AFE3" w14:textId="77777777" w:rsidR="00EE558E" w:rsidRDefault="00EE558E" w:rsidP="00FF1494">
      <w:pPr>
        <w:jc w:val="both"/>
        <w:rPr>
          <w:rFonts w:ascii="Times New Roman" w:hAnsi="Times New Roman" w:cs="Times New Roman"/>
        </w:rPr>
      </w:pPr>
    </w:p>
    <w:p w14:paraId="67E1E70F" w14:textId="0D276268" w:rsidR="00EE558E" w:rsidRPr="00A65F6C" w:rsidRDefault="00EE558E" w:rsidP="00FF1494">
      <w:pPr>
        <w:jc w:val="both"/>
        <w:rPr>
          <w:rFonts w:ascii="Times New Roman" w:hAnsi="Times New Roman" w:cs="Times New Roman"/>
          <w:b/>
          <w:i/>
        </w:rPr>
      </w:pPr>
      <w:r w:rsidRPr="00A65F6C">
        <w:rPr>
          <w:rFonts w:ascii="Times New Roman" w:hAnsi="Times New Roman" w:cs="Times New Roman"/>
          <w:b/>
          <w:i/>
        </w:rPr>
        <w:t>Moteur hydraulique de manœuvre des portes</w:t>
      </w:r>
      <w:r w:rsidR="003E357D">
        <w:rPr>
          <w:rFonts w:ascii="Times New Roman" w:hAnsi="Times New Roman" w:cs="Times New Roman"/>
          <w:b/>
          <w:i/>
        </w:rPr>
        <w:t>.</w:t>
      </w:r>
    </w:p>
    <w:p w14:paraId="1DA2BCA7" w14:textId="77777777" w:rsidR="00EE558E" w:rsidRDefault="00EE558E" w:rsidP="00FF1494">
      <w:pPr>
        <w:jc w:val="both"/>
        <w:rPr>
          <w:rFonts w:ascii="Times New Roman" w:hAnsi="Times New Roman" w:cs="Times New Roman"/>
        </w:rPr>
      </w:pPr>
    </w:p>
    <w:p w14:paraId="41F128B6" w14:textId="745011BA" w:rsidR="00EE558E" w:rsidRDefault="00EE558E" w:rsidP="00A65F6C">
      <w:pPr>
        <w:ind w:firstLine="708"/>
        <w:jc w:val="both"/>
        <w:rPr>
          <w:rFonts w:ascii="Times New Roman" w:hAnsi="Times New Roman" w:cs="Times New Roman"/>
        </w:rPr>
      </w:pPr>
      <w:r>
        <w:rPr>
          <w:rFonts w:ascii="Times New Roman" w:hAnsi="Times New Roman" w:cs="Times New Roman"/>
        </w:rPr>
        <w:t>Contrairement à ce qui avait été envisagé, il ne sera peut-être pas nécessaire de remplacer ce moteur pui</w:t>
      </w:r>
      <w:r w:rsidR="00A65F6C">
        <w:rPr>
          <w:rFonts w:ascii="Times New Roman" w:hAnsi="Times New Roman" w:cs="Times New Roman"/>
        </w:rPr>
        <w:t>s</w:t>
      </w:r>
      <w:r>
        <w:rPr>
          <w:rFonts w:ascii="Times New Roman" w:hAnsi="Times New Roman" w:cs="Times New Roman"/>
        </w:rPr>
        <w:t>qu’on devrait pouvoir agir sur l’axe cannelé du frein.</w:t>
      </w:r>
    </w:p>
    <w:p w14:paraId="1104CD51" w14:textId="77777777" w:rsidR="00D52A27" w:rsidRDefault="00D52A27" w:rsidP="00A65F6C">
      <w:pPr>
        <w:ind w:firstLine="708"/>
        <w:jc w:val="both"/>
        <w:rPr>
          <w:rFonts w:ascii="Times New Roman" w:hAnsi="Times New Roman" w:cs="Times New Roman"/>
        </w:rPr>
      </w:pPr>
    </w:p>
    <w:p w14:paraId="3449E493" w14:textId="4208F16C" w:rsidR="00D52A27" w:rsidRDefault="00D52A27" w:rsidP="003140FC">
      <w:pPr>
        <w:jc w:val="both"/>
        <w:rPr>
          <w:rFonts w:ascii="Times New Roman" w:hAnsi="Times New Roman" w:cs="Times New Roman"/>
        </w:rPr>
      </w:pPr>
      <w:r w:rsidRPr="003140FC">
        <w:rPr>
          <w:rFonts w:ascii="Times New Roman" w:hAnsi="Times New Roman" w:cs="Times New Roman"/>
          <w:b/>
          <w:i/>
        </w:rPr>
        <w:t>Verrous de portes fermées</w:t>
      </w:r>
      <w:r w:rsidR="009D48C0">
        <w:rPr>
          <w:rFonts w:ascii="Times New Roman" w:hAnsi="Times New Roman" w:cs="Times New Roman"/>
          <w:b/>
          <w:i/>
        </w:rPr>
        <w:t>.</w:t>
      </w:r>
    </w:p>
    <w:p w14:paraId="004558F9" w14:textId="77777777" w:rsidR="00D52A27" w:rsidRDefault="00D52A27" w:rsidP="00A65F6C">
      <w:pPr>
        <w:ind w:firstLine="708"/>
        <w:jc w:val="both"/>
        <w:rPr>
          <w:rFonts w:ascii="Times New Roman" w:hAnsi="Times New Roman" w:cs="Times New Roman"/>
        </w:rPr>
      </w:pPr>
    </w:p>
    <w:p w14:paraId="7F72F2F0" w14:textId="6C228D87" w:rsidR="00D52A27" w:rsidRDefault="00D52A27" w:rsidP="00A65F6C">
      <w:pPr>
        <w:ind w:firstLine="708"/>
        <w:jc w:val="both"/>
        <w:rPr>
          <w:rFonts w:ascii="Times New Roman" w:hAnsi="Times New Roman" w:cs="Times New Roman"/>
        </w:rPr>
      </w:pPr>
      <w:r>
        <w:rPr>
          <w:rFonts w:ascii="Times New Roman" w:hAnsi="Times New Roman" w:cs="Times New Roman"/>
        </w:rPr>
        <w:t>Les portes sont maintenues fermées par deux verrous hydrauliques</w:t>
      </w:r>
      <w:r w:rsidR="009D48C0">
        <w:rPr>
          <w:rFonts w:ascii="Times New Roman" w:hAnsi="Times New Roman" w:cs="Times New Roman"/>
        </w:rPr>
        <w:t>.</w:t>
      </w:r>
    </w:p>
    <w:p w14:paraId="38AE7B67" w14:textId="77777777" w:rsidR="00D52A27" w:rsidRDefault="00D52A27" w:rsidP="00D52A27">
      <w:pPr>
        <w:ind w:firstLine="708"/>
        <w:jc w:val="both"/>
        <w:rPr>
          <w:rFonts w:ascii="Times New Roman" w:hAnsi="Times New Roman" w:cs="Times New Roman"/>
        </w:rPr>
      </w:pPr>
      <w:r>
        <w:rPr>
          <w:rFonts w:ascii="Times New Roman" w:hAnsi="Times New Roman" w:cs="Times New Roman"/>
        </w:rPr>
        <w:t>Après avoir déconnecté le verrou arrière du circuit hydraulique, Jean Pierre a réussi à débloquer le croc de blocage après quelques frappes. Le vérin n’était donc pas bloqué.</w:t>
      </w:r>
    </w:p>
    <w:p w14:paraId="02AC2313" w14:textId="18C0FC61" w:rsidR="00D52A27" w:rsidRDefault="00D52A27" w:rsidP="00D52A27">
      <w:pPr>
        <w:ind w:firstLine="708"/>
        <w:jc w:val="both"/>
        <w:rPr>
          <w:rFonts w:ascii="Times New Roman" w:hAnsi="Times New Roman" w:cs="Times New Roman"/>
        </w:rPr>
      </w:pPr>
      <w:r>
        <w:rPr>
          <w:rFonts w:ascii="Times New Roman" w:hAnsi="Times New Roman" w:cs="Times New Roman"/>
        </w:rPr>
        <w:t>Un essai manuel sur l’axe cannelé du frein a permis d’entrouvrir la porte de 2 cm, malgré le verrou avant toujours fermé.</w:t>
      </w:r>
    </w:p>
    <w:p w14:paraId="3E9EE689" w14:textId="77609F16" w:rsidR="00D52A27" w:rsidRDefault="00F32817" w:rsidP="00F32817">
      <w:pPr>
        <w:ind w:firstLine="708"/>
        <w:jc w:val="center"/>
        <w:rPr>
          <w:rFonts w:ascii="Times New Roman" w:hAnsi="Times New Roman" w:cs="Times New Roman"/>
        </w:rPr>
      </w:pPr>
      <w:r>
        <w:rPr>
          <w:rFonts w:ascii="Times New Roman" w:hAnsi="Times New Roman" w:cs="Times New Roman"/>
          <w:noProof/>
          <w:lang w:eastAsia="fr-FR"/>
        </w:rPr>
        <w:drawing>
          <wp:inline distT="0" distB="0" distL="0" distR="0" wp14:anchorId="63DF4A14" wp14:editId="36A5F387">
            <wp:extent cx="3828610" cy="2870200"/>
            <wp:effectExtent l="0" t="0" r="635" b="6350"/>
            <wp:docPr id="77" name="Image 77" descr="2018%2010%20256%20Photos%20du%20doc%20/A%20RÉDUIRE/A%20REDUIRE%202/RÉDUIT%202/P1000835.%20ATL31,%20Soute,%20Démontage%20du%20verrou%20arrière%20des%20portes,%20JP.%20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8%2010%20256%20Photos%20du%20doc%20/A%20RÉDUIRE/A%20REDUIRE%202/RÉDUIT%202/P1000835.%20ATL31,%20Soute,%20Démontage%20du%20verrou%20arrière%20des%20portes,%20JP.%20V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8707" cy="2870273"/>
                    </a:xfrm>
                    <a:prstGeom prst="rect">
                      <a:avLst/>
                    </a:prstGeom>
                    <a:noFill/>
                    <a:ln>
                      <a:noFill/>
                    </a:ln>
                  </pic:spPr>
                </pic:pic>
              </a:graphicData>
            </a:graphic>
          </wp:inline>
        </w:drawing>
      </w:r>
    </w:p>
    <w:p w14:paraId="11C9D420" w14:textId="06DB8ABF" w:rsidR="00F32817" w:rsidRPr="00F32817" w:rsidRDefault="00F32817" w:rsidP="00F32817">
      <w:pPr>
        <w:ind w:firstLine="708"/>
        <w:jc w:val="center"/>
        <w:rPr>
          <w:rFonts w:ascii="Times New Roman" w:hAnsi="Times New Roman" w:cs="Times New Roman"/>
          <w:i/>
          <w:sz w:val="22"/>
          <w:szCs w:val="22"/>
        </w:rPr>
      </w:pPr>
      <w:r w:rsidRPr="00F32817">
        <w:rPr>
          <w:rFonts w:ascii="Times New Roman" w:hAnsi="Times New Roman" w:cs="Times New Roman"/>
          <w:i/>
          <w:sz w:val="22"/>
          <w:szCs w:val="22"/>
        </w:rPr>
        <w:t>Le verrou est ouvert</w:t>
      </w:r>
    </w:p>
    <w:p w14:paraId="431165FF" w14:textId="77777777" w:rsidR="00F32817" w:rsidRDefault="00F32817" w:rsidP="00D52A27">
      <w:pPr>
        <w:ind w:firstLine="708"/>
        <w:jc w:val="both"/>
        <w:rPr>
          <w:rFonts w:ascii="Times New Roman" w:hAnsi="Times New Roman" w:cs="Times New Roman"/>
        </w:rPr>
      </w:pPr>
    </w:p>
    <w:p w14:paraId="70FEF2AE" w14:textId="6954C553" w:rsidR="00D52A27" w:rsidRDefault="00D52A27" w:rsidP="00D52A27">
      <w:pPr>
        <w:ind w:firstLine="708"/>
        <w:jc w:val="both"/>
        <w:rPr>
          <w:rFonts w:ascii="Times New Roman" w:hAnsi="Times New Roman" w:cs="Times New Roman"/>
        </w:rPr>
      </w:pPr>
      <w:r>
        <w:rPr>
          <w:rFonts w:ascii="Times New Roman" w:hAnsi="Times New Roman" w:cs="Times New Roman"/>
        </w:rPr>
        <w:t>La même opération a été tentée sur le verrou avant, sans succès. Le vérin est bloqué.</w:t>
      </w:r>
    </w:p>
    <w:p w14:paraId="7CCD9C8B" w14:textId="77777777" w:rsidR="00EA2F51" w:rsidRDefault="00EA2F51" w:rsidP="00D52A27">
      <w:pPr>
        <w:ind w:firstLine="708"/>
        <w:jc w:val="both"/>
        <w:rPr>
          <w:rFonts w:ascii="Times New Roman" w:hAnsi="Times New Roman" w:cs="Times New Roman"/>
        </w:rPr>
      </w:pPr>
    </w:p>
    <w:p w14:paraId="76FB6B1E" w14:textId="64A97FD9" w:rsidR="00EA2F51" w:rsidRPr="003140FC" w:rsidRDefault="00EA2F51" w:rsidP="003140FC">
      <w:pPr>
        <w:jc w:val="both"/>
        <w:rPr>
          <w:rFonts w:ascii="Times New Roman" w:hAnsi="Times New Roman" w:cs="Times New Roman"/>
          <w:b/>
          <w:i/>
        </w:rPr>
      </w:pPr>
      <w:r w:rsidRPr="003140FC">
        <w:rPr>
          <w:rFonts w:ascii="Times New Roman" w:hAnsi="Times New Roman" w:cs="Times New Roman"/>
          <w:b/>
          <w:i/>
        </w:rPr>
        <w:t>Du renfort</w:t>
      </w:r>
    </w:p>
    <w:p w14:paraId="26494A06" w14:textId="77777777" w:rsidR="00EA2F51" w:rsidRDefault="00EA2F51" w:rsidP="00D52A27">
      <w:pPr>
        <w:ind w:firstLine="708"/>
        <w:jc w:val="both"/>
        <w:rPr>
          <w:rFonts w:ascii="Times New Roman" w:hAnsi="Times New Roman" w:cs="Times New Roman"/>
        </w:rPr>
      </w:pPr>
    </w:p>
    <w:p w14:paraId="559AA676" w14:textId="7E98C90F" w:rsidR="00EA2F51" w:rsidRDefault="00EA2F51" w:rsidP="00D52A27">
      <w:pPr>
        <w:ind w:firstLine="708"/>
        <w:jc w:val="both"/>
        <w:rPr>
          <w:rFonts w:ascii="Times New Roman" w:hAnsi="Times New Roman" w:cs="Times New Roman"/>
        </w:rPr>
      </w:pPr>
      <w:r>
        <w:rPr>
          <w:rFonts w:ascii="Times New Roman" w:hAnsi="Times New Roman" w:cs="Times New Roman"/>
        </w:rPr>
        <w:t>Alain Tarradellas</w:t>
      </w:r>
      <w:r w:rsidR="00A94B1D">
        <w:rPr>
          <w:rFonts w:ascii="Times New Roman" w:hAnsi="Times New Roman" w:cs="Times New Roman"/>
        </w:rPr>
        <w:t>,</w:t>
      </w:r>
      <w:r>
        <w:rPr>
          <w:rFonts w:ascii="Times New Roman" w:hAnsi="Times New Roman" w:cs="Times New Roman"/>
        </w:rPr>
        <w:t xml:space="preserve"> qui avait participé avec Charly Desclos au découpage de la cloison qui a permis l’accès dans la soute</w:t>
      </w:r>
      <w:r w:rsidR="00A94B1D">
        <w:rPr>
          <w:rFonts w:ascii="Times New Roman" w:hAnsi="Times New Roman" w:cs="Times New Roman"/>
        </w:rPr>
        <w:t>, ne pouvait pas se désintéresser du projet « portes de soute » donc dès qu’il a été disponible, dans l’après-midi, nous l’avons vu arriver plein d’énergie.</w:t>
      </w:r>
    </w:p>
    <w:p w14:paraId="376E5F66" w14:textId="64F5B940" w:rsidR="00A94B1D" w:rsidRDefault="00A94B1D" w:rsidP="00D52A27">
      <w:pPr>
        <w:ind w:firstLine="708"/>
        <w:jc w:val="both"/>
        <w:rPr>
          <w:rFonts w:ascii="Times New Roman" w:hAnsi="Times New Roman" w:cs="Times New Roman"/>
        </w:rPr>
      </w:pPr>
      <w:r>
        <w:rPr>
          <w:rFonts w:ascii="Times New Roman" w:hAnsi="Times New Roman" w:cs="Times New Roman"/>
        </w:rPr>
        <w:t>Le temps pour Jean</w:t>
      </w:r>
      <w:r w:rsidR="00BA1833">
        <w:rPr>
          <w:rFonts w:ascii="Times New Roman" w:hAnsi="Times New Roman" w:cs="Times New Roman"/>
        </w:rPr>
        <w:t>-</w:t>
      </w:r>
      <w:r>
        <w:rPr>
          <w:rFonts w:ascii="Times New Roman" w:hAnsi="Times New Roman" w:cs="Times New Roman"/>
        </w:rPr>
        <w:t>Pierre de lui faire un point sur l’avanceme</w:t>
      </w:r>
      <w:r w:rsidR="00D2710E">
        <w:rPr>
          <w:rFonts w:ascii="Times New Roman" w:hAnsi="Times New Roman" w:cs="Times New Roman"/>
        </w:rPr>
        <w:t xml:space="preserve">nt de ses travaux et je les ai </w:t>
      </w:r>
      <w:r>
        <w:rPr>
          <w:rFonts w:ascii="Times New Roman" w:hAnsi="Times New Roman" w:cs="Times New Roman"/>
        </w:rPr>
        <w:t>retrouvé</w:t>
      </w:r>
      <w:r w:rsidR="00D2710E">
        <w:rPr>
          <w:rFonts w:ascii="Times New Roman" w:hAnsi="Times New Roman" w:cs="Times New Roman"/>
        </w:rPr>
        <w:t>s</w:t>
      </w:r>
      <w:r>
        <w:rPr>
          <w:rFonts w:ascii="Times New Roman" w:hAnsi="Times New Roman" w:cs="Times New Roman"/>
        </w:rPr>
        <w:t xml:space="preserve"> dans l’avion</w:t>
      </w:r>
    </w:p>
    <w:p w14:paraId="7159B9E7" w14:textId="77777777" w:rsidR="00F06CBA" w:rsidRDefault="00F06CBA" w:rsidP="00D52A27">
      <w:pPr>
        <w:ind w:firstLine="708"/>
        <w:jc w:val="both"/>
        <w:rPr>
          <w:rFonts w:ascii="Times New Roman" w:hAnsi="Times New Roman" w:cs="Times New Roman"/>
        </w:rPr>
      </w:pPr>
    </w:p>
    <w:p w14:paraId="563BE1FC" w14:textId="04DAD9A8" w:rsidR="00A94B1D" w:rsidRDefault="00D2710E" w:rsidP="00D52A27">
      <w:pPr>
        <w:ind w:firstLine="708"/>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5ADCBA4D" wp14:editId="01C0A1A0">
                <wp:simplePos x="0" y="0"/>
                <wp:positionH relativeFrom="column">
                  <wp:posOffset>3563620</wp:posOffset>
                </wp:positionH>
                <wp:positionV relativeFrom="paragraph">
                  <wp:posOffset>367665</wp:posOffset>
                </wp:positionV>
                <wp:extent cx="2743200" cy="1026795"/>
                <wp:effectExtent l="0" t="0" r="0" b="0"/>
                <wp:wrapSquare wrapText="bothSides"/>
                <wp:docPr id="82" name="Zone de texte 82"/>
                <wp:cNvGraphicFramePr/>
                <a:graphic xmlns:a="http://schemas.openxmlformats.org/drawingml/2006/main">
                  <a:graphicData uri="http://schemas.microsoft.com/office/word/2010/wordprocessingShape">
                    <wps:wsp>
                      <wps:cNvSpPr txBox="1"/>
                      <wps:spPr>
                        <a:xfrm>
                          <a:off x="0" y="0"/>
                          <a:ext cx="2743200" cy="1026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B882F3" w14:textId="2BE07BFA" w:rsidR="00D2710E" w:rsidRPr="009D48C0" w:rsidRDefault="00D2710E">
                            <w:pPr>
                              <w:rPr>
                                <w:i/>
                              </w:rPr>
                            </w:pPr>
                            <w:r w:rsidRPr="009D48C0">
                              <w:rPr>
                                <w:rFonts w:ascii="Times New Roman" w:hAnsi="Times New Roman" w:cs="Times New Roman"/>
                                <w:i/>
                              </w:rPr>
                              <w:t>Jean</w:t>
                            </w:r>
                            <w:r w:rsidR="00990567">
                              <w:rPr>
                                <w:rFonts w:ascii="Times New Roman" w:hAnsi="Times New Roman" w:cs="Times New Roman"/>
                                <w:i/>
                              </w:rPr>
                              <w:t>-P</w:t>
                            </w:r>
                            <w:r w:rsidRPr="009D48C0">
                              <w:rPr>
                                <w:rFonts w:ascii="Times New Roman" w:hAnsi="Times New Roman" w:cs="Times New Roman"/>
                                <w:i/>
                              </w:rPr>
                              <w:t>ierre Viollin et Alain Tarradellas se sont retrouvés dans la soute pour un briefing sur la situation et une évaluation des solutions pour ouvrir les 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2" o:spid="_x0000_s1027" type="#_x0000_t202" style="position:absolute;left:0;text-align:left;margin-left:280.6pt;margin-top:28.95pt;width:3in;height:8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" filled="f" stroked="f">
                <v:textbox>
                  <w:txbxContent>
                    <w:p w14:paraId="26B882F3" w14:textId="2BE07BFA" w:rsidR="00D2710E" w:rsidRPr="009D48C0" w:rsidRDefault="00D2710E">
                      <w:pPr>
                        <w:rPr>
                          <w:i/>
                        </w:rPr>
                      </w:pPr>
                      <w:r w:rsidRPr="009D48C0">
                        <w:rPr>
                          <w:rFonts w:ascii="Times New Roman" w:hAnsi="Times New Roman" w:cs="Times New Roman"/>
                          <w:i/>
                        </w:rPr>
                        <w:t>Jean</w:t>
                      </w:r>
                      <w:r w:rsidR="00990567">
                        <w:rPr>
                          <w:rFonts w:ascii="Times New Roman" w:hAnsi="Times New Roman" w:cs="Times New Roman"/>
                          <w:i/>
                        </w:rPr>
                        <w:t>-P</w:t>
                      </w:r>
                      <w:r w:rsidRPr="009D48C0">
                        <w:rPr>
                          <w:rFonts w:ascii="Times New Roman" w:hAnsi="Times New Roman" w:cs="Times New Roman"/>
                          <w:i/>
                        </w:rPr>
                        <w:t>ierre Viollin et Alain Tarradellas se sont retrouvés dans la soute pour un briefing sur la situation et une évaluation des solutions pour ouvrir les portes.</w:t>
                      </w:r>
                    </w:p>
                  </w:txbxContent>
                </v:textbox>
                <w10:wrap type="square"/>
              </v:shape>
            </w:pict>
          </mc:Fallback>
        </mc:AlternateContent>
      </w:r>
      <w:r>
        <w:rPr>
          <w:rFonts w:ascii="Times New Roman" w:hAnsi="Times New Roman" w:cs="Times New Roman"/>
          <w:noProof/>
          <w:lang w:eastAsia="fr-FR"/>
        </w:rPr>
        <w:drawing>
          <wp:inline distT="0" distB="0" distL="0" distR="0" wp14:anchorId="5E47E76D" wp14:editId="75365DEE">
            <wp:extent cx="2880000" cy="2159055"/>
            <wp:effectExtent l="0" t="0" r="0" b="0"/>
            <wp:docPr id="81" name="Image 81" descr="2018%2010%20256%20Photos%20du%20doc%20/A%20RÉDUIRE/A%20REDUIRE%202/RÉDUIT%202/P1010057%20ATL31%20Dans%20la%20soute%20Présention%20de%20la%20situation.%20Démontage%20par%20JP%20Viollin%20ave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8%2010%20256%20Photos%20du%20doc%20/A%20RÉDUIRE/A%20REDUIRE%202/RÉDUIT%202/P1010057%20ATL31%20Dans%20la%20soute%20Présention%20de%20la%20situation.%20Démontage%20par%20JP%20Viollin%20avec%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41BE75FC" w14:textId="77777777" w:rsidR="00D2710E" w:rsidRDefault="00D2710E" w:rsidP="00D52A27">
      <w:pPr>
        <w:ind w:firstLine="708"/>
        <w:jc w:val="both"/>
        <w:rPr>
          <w:rFonts w:ascii="Times New Roman" w:hAnsi="Times New Roman" w:cs="Times New Roman"/>
        </w:rPr>
      </w:pPr>
    </w:p>
    <w:p w14:paraId="492F76A9" w14:textId="72BFECB2" w:rsidR="00A94B1D" w:rsidRDefault="00A94B1D" w:rsidP="00D52A27">
      <w:pPr>
        <w:ind w:firstLine="708"/>
        <w:jc w:val="both"/>
        <w:rPr>
          <w:rFonts w:ascii="Times New Roman" w:hAnsi="Times New Roman" w:cs="Times New Roman"/>
        </w:rPr>
      </w:pPr>
      <w:r>
        <w:rPr>
          <w:rFonts w:ascii="Times New Roman" w:hAnsi="Times New Roman" w:cs="Times New Roman"/>
        </w:rPr>
        <w:t>La stratégie de manœuvre à partir de l’axe du frein hydraulique est validée.</w:t>
      </w:r>
    </w:p>
    <w:p w14:paraId="6B7B42D6" w14:textId="2D531E0F" w:rsidR="00A94B1D" w:rsidRDefault="00A94B1D" w:rsidP="00D52A27">
      <w:pPr>
        <w:ind w:firstLine="708"/>
        <w:jc w:val="both"/>
        <w:rPr>
          <w:rFonts w:ascii="Times New Roman" w:hAnsi="Times New Roman" w:cs="Times New Roman"/>
        </w:rPr>
      </w:pPr>
      <w:r>
        <w:rPr>
          <w:rFonts w:ascii="Times New Roman" w:hAnsi="Times New Roman" w:cs="Times New Roman"/>
        </w:rPr>
        <w:t>Après avoir balayé plusieurs options, on s’oriente vers une manœuvre manuelle ou moteur électrique avec un arbre lié à l’axe cannelé par cardan.</w:t>
      </w:r>
    </w:p>
    <w:p w14:paraId="30EA7339" w14:textId="41D0AC9C" w:rsidR="00A94B1D" w:rsidRDefault="00A94B1D" w:rsidP="00A94B1D">
      <w:pPr>
        <w:ind w:firstLine="708"/>
        <w:jc w:val="both"/>
        <w:rPr>
          <w:rFonts w:ascii="Times New Roman" w:hAnsi="Times New Roman" w:cs="Times New Roman"/>
        </w:rPr>
      </w:pPr>
      <w:r>
        <w:rPr>
          <w:rFonts w:ascii="Times New Roman" w:hAnsi="Times New Roman" w:cs="Times New Roman"/>
        </w:rPr>
        <w:t>La manœuvre doit pouvoir être commandée depuis la soute norias afin de libérer la zone des portes de toute présence pendant les manœuvres</w:t>
      </w:r>
      <w:r w:rsidR="009D48C0">
        <w:rPr>
          <w:rFonts w:ascii="Times New Roman" w:hAnsi="Times New Roman" w:cs="Times New Roman"/>
        </w:rPr>
        <w:t>.</w:t>
      </w:r>
    </w:p>
    <w:p w14:paraId="3F838497" w14:textId="77777777" w:rsidR="00A94B1D" w:rsidRDefault="00A94B1D" w:rsidP="00A94B1D">
      <w:pPr>
        <w:ind w:firstLine="708"/>
        <w:jc w:val="both"/>
        <w:rPr>
          <w:rFonts w:ascii="Times New Roman" w:hAnsi="Times New Roman" w:cs="Times New Roman"/>
        </w:rPr>
      </w:pPr>
    </w:p>
    <w:p w14:paraId="3382664E" w14:textId="64F68CE0" w:rsidR="00A94B1D" w:rsidRPr="003140FC" w:rsidRDefault="00A94B1D" w:rsidP="003140FC">
      <w:pPr>
        <w:jc w:val="both"/>
        <w:rPr>
          <w:rFonts w:ascii="Times New Roman" w:hAnsi="Times New Roman" w:cs="Times New Roman"/>
          <w:b/>
          <w:i/>
        </w:rPr>
      </w:pPr>
      <w:r w:rsidRPr="003140FC">
        <w:rPr>
          <w:rFonts w:ascii="Times New Roman" w:hAnsi="Times New Roman" w:cs="Times New Roman"/>
          <w:b/>
          <w:i/>
        </w:rPr>
        <w:t>Sécurité</w:t>
      </w:r>
    </w:p>
    <w:p w14:paraId="2C9B82D2" w14:textId="77777777" w:rsidR="00A94B1D" w:rsidRDefault="00A94B1D" w:rsidP="00A94B1D">
      <w:pPr>
        <w:ind w:firstLine="708"/>
        <w:jc w:val="both"/>
        <w:rPr>
          <w:rFonts w:ascii="Times New Roman" w:hAnsi="Times New Roman" w:cs="Times New Roman"/>
        </w:rPr>
      </w:pPr>
    </w:p>
    <w:p w14:paraId="61875E5D" w14:textId="6314FB73" w:rsidR="00A94B1D" w:rsidRDefault="00A94B1D" w:rsidP="00A94B1D">
      <w:pPr>
        <w:ind w:firstLine="708"/>
        <w:jc w:val="both"/>
        <w:rPr>
          <w:rFonts w:ascii="Times New Roman" w:hAnsi="Times New Roman" w:cs="Times New Roman"/>
        </w:rPr>
      </w:pPr>
      <w:r>
        <w:rPr>
          <w:rFonts w:ascii="Times New Roman" w:hAnsi="Times New Roman" w:cs="Times New Roman"/>
        </w:rPr>
        <w:t>L’utilisation de l’axe du frein qui interdit d’utiliser le frein et la neutralisation du moteur hydraulique</w:t>
      </w:r>
      <w:r w:rsidR="002520E6">
        <w:rPr>
          <w:rFonts w:ascii="Times New Roman" w:hAnsi="Times New Roman" w:cs="Times New Roman"/>
        </w:rPr>
        <w:t xml:space="preserve"> imposent de prévoir un système de verrouillage des portes ouvertes alors que des personnes peuvent se trouver dans la zone de </w:t>
      </w:r>
      <w:r w:rsidR="00883F07">
        <w:rPr>
          <w:rFonts w:ascii="Times New Roman" w:hAnsi="Times New Roman" w:cs="Times New Roman"/>
        </w:rPr>
        <w:t>manœuvre pendant que les portes sont ouvertes.</w:t>
      </w:r>
    </w:p>
    <w:p w14:paraId="6CAA79F1" w14:textId="6A74A6F2" w:rsidR="00883F07" w:rsidRDefault="00883F07" w:rsidP="00A94B1D">
      <w:pPr>
        <w:ind w:firstLine="708"/>
        <w:jc w:val="both"/>
        <w:rPr>
          <w:rFonts w:ascii="Times New Roman" w:hAnsi="Times New Roman" w:cs="Times New Roman"/>
        </w:rPr>
      </w:pPr>
      <w:r>
        <w:rPr>
          <w:rFonts w:ascii="Times New Roman" w:hAnsi="Times New Roman" w:cs="Times New Roman"/>
        </w:rPr>
        <w:t>Il serait également intéressant de prévoir une sécurité (de type cliquet par exemple) pendant les manœuvres.</w:t>
      </w:r>
    </w:p>
    <w:p w14:paraId="7AD4EF7F" w14:textId="77777777" w:rsidR="00F6765F" w:rsidRDefault="00F6765F" w:rsidP="00A94B1D">
      <w:pPr>
        <w:ind w:firstLine="708"/>
        <w:jc w:val="both"/>
        <w:rPr>
          <w:rFonts w:ascii="Times New Roman" w:hAnsi="Times New Roman" w:cs="Times New Roman"/>
        </w:rPr>
      </w:pPr>
    </w:p>
    <w:p w14:paraId="55F4C65C" w14:textId="54EC0DAB" w:rsidR="00F6765F" w:rsidRPr="003140FC" w:rsidRDefault="00F6765F" w:rsidP="003140FC">
      <w:pPr>
        <w:jc w:val="both"/>
        <w:rPr>
          <w:rFonts w:ascii="Times New Roman" w:hAnsi="Times New Roman" w:cs="Times New Roman"/>
          <w:b/>
          <w:i/>
        </w:rPr>
      </w:pPr>
      <w:r w:rsidRPr="003140FC">
        <w:rPr>
          <w:rFonts w:ascii="Times New Roman" w:hAnsi="Times New Roman" w:cs="Times New Roman"/>
          <w:b/>
          <w:i/>
        </w:rPr>
        <w:t>Le verrou avant</w:t>
      </w:r>
    </w:p>
    <w:p w14:paraId="2A6A8E91" w14:textId="77777777" w:rsidR="00F6765F" w:rsidRDefault="00F6765F" w:rsidP="00A94B1D">
      <w:pPr>
        <w:ind w:firstLine="708"/>
        <w:jc w:val="both"/>
        <w:rPr>
          <w:rFonts w:ascii="Times New Roman" w:hAnsi="Times New Roman" w:cs="Times New Roman"/>
        </w:rPr>
      </w:pPr>
    </w:p>
    <w:p w14:paraId="7ED52D69" w14:textId="02977475" w:rsidR="00F6765F" w:rsidRDefault="00F6765F" w:rsidP="00A94B1D">
      <w:pPr>
        <w:ind w:firstLine="708"/>
        <w:jc w:val="both"/>
        <w:rPr>
          <w:rFonts w:ascii="Times New Roman" w:hAnsi="Times New Roman" w:cs="Times New Roman"/>
        </w:rPr>
      </w:pPr>
      <w:r>
        <w:rPr>
          <w:rFonts w:ascii="Times New Roman" w:hAnsi="Times New Roman" w:cs="Times New Roman"/>
        </w:rPr>
        <w:t>Jean Pierre avait abandonné la tentative de déblocage du verrou avant, même avec un pied de biche et au p</w:t>
      </w:r>
      <w:r w:rsidR="00C0606A">
        <w:rPr>
          <w:rFonts w:ascii="Times New Roman" w:hAnsi="Times New Roman" w:cs="Times New Roman"/>
        </w:rPr>
        <w:t>assage, le projecteur avait ren</w:t>
      </w:r>
      <w:r>
        <w:rPr>
          <w:rFonts w:ascii="Times New Roman" w:hAnsi="Times New Roman" w:cs="Times New Roman"/>
        </w:rPr>
        <w:t>du l’âme.</w:t>
      </w:r>
    </w:p>
    <w:p w14:paraId="075B532C" w14:textId="77777777" w:rsidR="00C0606A" w:rsidRDefault="00C0606A" w:rsidP="00A94B1D">
      <w:pPr>
        <w:ind w:firstLine="708"/>
        <w:jc w:val="both"/>
        <w:rPr>
          <w:rFonts w:ascii="Times New Roman" w:hAnsi="Times New Roman" w:cs="Times New Roman"/>
        </w:rPr>
      </w:pPr>
    </w:p>
    <w:p w14:paraId="559267F9" w14:textId="4F1E89AE" w:rsidR="00C0606A" w:rsidRDefault="00C0606A" w:rsidP="00A94B1D">
      <w:pPr>
        <w:ind w:firstLine="708"/>
        <w:jc w:val="both"/>
        <w:rPr>
          <w:rFonts w:ascii="Times New Roman" w:hAnsi="Times New Roman" w:cs="Times New Roman"/>
        </w:rPr>
      </w:pPr>
      <w:r>
        <w:rPr>
          <w:rFonts w:ascii="Times New Roman" w:hAnsi="Times New Roman" w:cs="Times New Roman"/>
        </w:rPr>
        <w:t xml:space="preserve">Pour aller plus loin il fallait s’intéresser au </w:t>
      </w:r>
      <w:r w:rsidRPr="000F69A4">
        <w:rPr>
          <w:rFonts w:ascii="Times New Roman" w:hAnsi="Times New Roman" w:cs="Times New Roman"/>
          <w:u w:val="single"/>
        </w:rPr>
        <w:t>projecteur.</w:t>
      </w:r>
    </w:p>
    <w:p w14:paraId="42A500DA" w14:textId="1068E2C5" w:rsidR="00C0606A" w:rsidRDefault="00C0606A" w:rsidP="00A94B1D">
      <w:pPr>
        <w:ind w:firstLine="708"/>
        <w:jc w:val="both"/>
        <w:rPr>
          <w:rFonts w:ascii="Times New Roman" w:hAnsi="Times New Roman" w:cs="Times New Roman"/>
        </w:rPr>
      </w:pPr>
      <w:r>
        <w:rPr>
          <w:rFonts w:ascii="Times New Roman" w:hAnsi="Times New Roman" w:cs="Times New Roman"/>
        </w:rPr>
        <w:t>Il faut retenir de l’examen de l’engin que la connect</w:t>
      </w:r>
      <w:r w:rsidR="000F69A4">
        <w:rPr>
          <w:rFonts w:ascii="Times New Roman" w:hAnsi="Times New Roman" w:cs="Times New Roman"/>
        </w:rPr>
        <w:t>i</w:t>
      </w:r>
      <w:r>
        <w:rPr>
          <w:rFonts w:ascii="Times New Roman" w:hAnsi="Times New Roman" w:cs="Times New Roman"/>
        </w:rPr>
        <w:t>que était</w:t>
      </w:r>
      <w:r w:rsidR="000F69A4">
        <w:rPr>
          <w:rFonts w:ascii="Times New Roman" w:hAnsi="Times New Roman" w:cs="Times New Roman"/>
        </w:rPr>
        <w:t xml:space="preserve"> en très mauvais état et je me souviens d’une aventure similaire avec une rallonge.</w:t>
      </w:r>
    </w:p>
    <w:p w14:paraId="79461487" w14:textId="77777777" w:rsidR="00B80F9F" w:rsidRDefault="00B80F9F" w:rsidP="00A94B1D">
      <w:pPr>
        <w:ind w:firstLine="708"/>
        <w:jc w:val="both"/>
        <w:rPr>
          <w:rFonts w:ascii="Times New Roman" w:hAnsi="Times New Roman" w:cs="Times New Roman"/>
        </w:rPr>
      </w:pPr>
    </w:p>
    <w:p w14:paraId="76B79CA9" w14:textId="1FA89253" w:rsidR="00B80F9F" w:rsidRDefault="00B80F9F" w:rsidP="00B80F9F">
      <w:pPr>
        <w:jc w:val="center"/>
        <w:rPr>
          <w:rFonts w:ascii="Times New Roman" w:hAnsi="Times New Roman" w:cs="Times New Roman"/>
        </w:rPr>
      </w:pPr>
      <w:r>
        <w:rPr>
          <w:rFonts w:ascii="Times New Roman" w:hAnsi="Times New Roman" w:cs="Times New Roman"/>
          <w:noProof/>
          <w:lang w:eastAsia="fr-FR"/>
        </w:rPr>
        <w:drawing>
          <wp:inline distT="0" distB="0" distL="0" distR="0" wp14:anchorId="63C69706" wp14:editId="2CF7A4FF">
            <wp:extent cx="3405090" cy="2552700"/>
            <wp:effectExtent l="0" t="0" r="5080" b="0"/>
            <wp:docPr id="78" name="Image 78" descr="2018%2010%20256%20Photos%20du%20doc%20/A%20RÉDUIRE/A%20REDUIRE%202/RÉDUIT%202/P1010020%20Remise%20en%20état%20projecteur,%20JP.%20Viollin,%20J.%20Fougeray,%20J.%20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8%2010%20256%20Photos%20du%20doc%20/A%20RÉDUIRE/A%20REDUIRE%202/RÉDUIT%202/P1010020%20Remise%20en%20état%20projecteur,%20JP.%20Viollin,%20J.%20Fougeray,%20J.%20L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6667" cy="2553882"/>
                    </a:xfrm>
                    <a:prstGeom prst="rect">
                      <a:avLst/>
                    </a:prstGeom>
                    <a:noFill/>
                    <a:ln>
                      <a:noFill/>
                    </a:ln>
                  </pic:spPr>
                </pic:pic>
              </a:graphicData>
            </a:graphic>
          </wp:inline>
        </w:drawing>
      </w:r>
    </w:p>
    <w:p w14:paraId="280C38F7" w14:textId="25B39C4A" w:rsidR="00B80F9F" w:rsidRPr="00B80F9F" w:rsidRDefault="00B80F9F" w:rsidP="00B80F9F">
      <w:pPr>
        <w:jc w:val="center"/>
        <w:rPr>
          <w:rFonts w:ascii="Times New Roman" w:hAnsi="Times New Roman" w:cs="Times New Roman"/>
          <w:i/>
          <w:sz w:val="22"/>
          <w:szCs w:val="22"/>
        </w:rPr>
      </w:pPr>
      <w:r w:rsidRPr="00B80F9F">
        <w:rPr>
          <w:rFonts w:ascii="Times New Roman" w:hAnsi="Times New Roman" w:cs="Times New Roman"/>
          <w:i/>
          <w:sz w:val="22"/>
          <w:szCs w:val="22"/>
        </w:rPr>
        <w:t xml:space="preserve">Réparation de l’alimentation du projecteur, Jean Pierre Viollin, Jacky Fougeray, </w:t>
      </w:r>
      <w:r w:rsidR="00400539">
        <w:rPr>
          <w:rFonts w:ascii="Times New Roman" w:hAnsi="Times New Roman" w:cs="Times New Roman"/>
          <w:i/>
          <w:sz w:val="22"/>
          <w:szCs w:val="22"/>
        </w:rPr>
        <w:t>Jacques Le Rolland</w:t>
      </w:r>
      <w:bookmarkStart w:id="0" w:name="_GoBack"/>
      <w:bookmarkEnd w:id="0"/>
    </w:p>
    <w:p w14:paraId="210234E6" w14:textId="77777777" w:rsidR="00B80F9F" w:rsidRDefault="00B80F9F" w:rsidP="00A94B1D">
      <w:pPr>
        <w:ind w:firstLine="708"/>
        <w:jc w:val="both"/>
        <w:rPr>
          <w:rFonts w:ascii="Times New Roman" w:hAnsi="Times New Roman" w:cs="Times New Roman"/>
        </w:rPr>
      </w:pPr>
    </w:p>
    <w:p w14:paraId="4E1ED89D" w14:textId="6FB20F39" w:rsidR="000F69A4" w:rsidRDefault="000F69A4" w:rsidP="00A94B1D">
      <w:pPr>
        <w:ind w:firstLine="708"/>
        <w:jc w:val="both"/>
        <w:rPr>
          <w:rFonts w:ascii="Times New Roman" w:hAnsi="Times New Roman" w:cs="Times New Roman"/>
        </w:rPr>
      </w:pPr>
      <w:r>
        <w:rPr>
          <w:rFonts w:ascii="Times New Roman" w:hAnsi="Times New Roman" w:cs="Times New Roman"/>
        </w:rPr>
        <w:lastRenderedPageBreak/>
        <w:t>Nous devons « surveiller » de très près les prises, équipements et rallonges qui passent de main en main et parfois dans des conditions « extrêmes » afin d’éviter un incident qui pourrait avoir des conséquences malheureuses.</w:t>
      </w:r>
    </w:p>
    <w:p w14:paraId="7CFB1C66" w14:textId="0271EEDB" w:rsidR="00B80F9F" w:rsidRPr="00FB455F" w:rsidRDefault="00B80F9F" w:rsidP="00B80F9F">
      <w:pPr>
        <w:ind w:firstLine="708"/>
        <w:jc w:val="both"/>
        <w:rPr>
          <w:rFonts w:ascii="Times New Roman" w:hAnsi="Times New Roman" w:cs="Times New Roman"/>
        </w:rPr>
      </w:pPr>
      <w:r>
        <w:rPr>
          <w:rFonts w:ascii="Times New Roman" w:hAnsi="Times New Roman" w:cs="Times New Roman"/>
        </w:rPr>
        <w:t xml:space="preserve">Après la remise en état du câblage du projecteur, Alain et Jean Pierre ont à nouveau essayé </w:t>
      </w:r>
      <w:r w:rsidR="00CA0238">
        <w:rPr>
          <w:rFonts w:ascii="Times New Roman" w:hAnsi="Times New Roman" w:cs="Times New Roman"/>
        </w:rPr>
        <w:t>sur le verrou de l’avant. Il fau</w:t>
      </w:r>
      <w:r>
        <w:rPr>
          <w:rFonts w:ascii="Times New Roman" w:hAnsi="Times New Roman" w:cs="Times New Roman"/>
        </w:rPr>
        <w:t>t se rendre à l’évidence, il est bloqué</w:t>
      </w:r>
      <w:r w:rsidR="00CA0238">
        <w:rPr>
          <w:rFonts w:ascii="Times New Roman" w:hAnsi="Times New Roman" w:cs="Times New Roman"/>
        </w:rPr>
        <w:t>.</w:t>
      </w:r>
    </w:p>
    <w:p w14:paraId="6223F610" w14:textId="77777777" w:rsidR="00B80F9F" w:rsidRDefault="00B80F9F" w:rsidP="00A94B1D">
      <w:pPr>
        <w:ind w:firstLine="708"/>
        <w:jc w:val="both"/>
        <w:rPr>
          <w:rFonts w:ascii="Times New Roman" w:hAnsi="Times New Roman" w:cs="Times New Roman"/>
        </w:rPr>
      </w:pPr>
    </w:p>
    <w:p w14:paraId="12166892" w14:textId="5922E74C" w:rsidR="003A0E55" w:rsidRDefault="00B80F9F" w:rsidP="00B80F9F">
      <w:pPr>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2B102E85" wp14:editId="521A7F34">
                <wp:simplePos x="0" y="0"/>
                <wp:positionH relativeFrom="column">
                  <wp:posOffset>3407410</wp:posOffset>
                </wp:positionH>
                <wp:positionV relativeFrom="paragraph">
                  <wp:posOffset>568960</wp:posOffset>
                </wp:positionV>
                <wp:extent cx="2685415" cy="777240"/>
                <wp:effectExtent l="0" t="0" r="0" b="3810"/>
                <wp:wrapSquare wrapText="bothSides"/>
                <wp:docPr id="79" name="Zone de texte 79"/>
                <wp:cNvGraphicFramePr/>
                <a:graphic xmlns:a="http://schemas.openxmlformats.org/drawingml/2006/main">
                  <a:graphicData uri="http://schemas.microsoft.com/office/word/2010/wordprocessingShape">
                    <wps:wsp>
                      <wps:cNvSpPr txBox="1"/>
                      <wps:spPr>
                        <a:xfrm>
                          <a:off x="0" y="0"/>
                          <a:ext cx="2685415" cy="77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063E46" w14:textId="67F312F4" w:rsidR="00B80F9F" w:rsidRDefault="00B80F9F">
                            <w:r w:rsidRPr="00EF0C03">
                              <w:rPr>
                                <w:rFonts w:ascii="Times New Roman" w:hAnsi="Times New Roman" w:cs="Times New Roman"/>
                                <w:i/>
                              </w:rPr>
                              <w:t>Alain Tarradellas à l’avant de la soute. Essai de déblocage du verrou</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28" type="#_x0000_t202" style="position:absolute;left:0;text-align:left;margin-left:268.3pt;margin-top:44.8pt;width:211.45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" filled="f" stroked="f">
                <v:textbox>
                  <w:txbxContent>
                    <w:p w14:paraId="13063E46" w14:textId="67F312F4" w:rsidR="00B80F9F" w:rsidRDefault="00B80F9F">
                      <w:r w:rsidRPr="00EF0C03">
                        <w:rPr>
                          <w:rFonts w:ascii="Times New Roman" w:hAnsi="Times New Roman" w:cs="Times New Roman"/>
                          <w:i/>
                        </w:rPr>
                        <w:t>Alain Tarradellas à l’avant de la soute. Essai de déblocage du verrou</w:t>
                      </w:r>
                      <w:r>
                        <w:rPr>
                          <w:rFonts w:ascii="Times New Roman" w:hAnsi="Times New Roman" w:cs="Times New Roman"/>
                        </w:rPr>
                        <w:t>.</w:t>
                      </w:r>
                    </w:p>
                  </w:txbxContent>
                </v:textbox>
                <w10:wrap type="square"/>
              </v:shape>
            </w:pict>
          </mc:Fallback>
        </mc:AlternateContent>
      </w:r>
      <w:r w:rsidR="003A0E55">
        <w:rPr>
          <w:rFonts w:ascii="Times New Roman" w:hAnsi="Times New Roman" w:cs="Times New Roman"/>
        </w:rPr>
        <w:t>.</w:t>
      </w:r>
      <w:r w:rsidR="00560A73">
        <w:rPr>
          <w:rFonts w:ascii="Times New Roman" w:hAnsi="Times New Roman" w:cs="Times New Roman"/>
          <w:noProof/>
          <w:lang w:eastAsia="fr-FR"/>
        </w:rPr>
        <w:drawing>
          <wp:inline distT="0" distB="0" distL="0" distR="0" wp14:anchorId="1C28BCCB" wp14:editId="6B23234B">
            <wp:extent cx="3371209" cy="2527300"/>
            <wp:effectExtent l="0" t="0" r="1270" b="6350"/>
            <wp:docPr id="53" name="Image 53" descr="2018%2010%20256%20Photos%20du%20doc%20/A%20RÉDUIRE/RÉDUIT/P1010065%20ATL31%20Dans%20la%20soute%20Essai%20de%20déblocage%20du%20verrou%20Avant%20A.%20Tarra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8%2010%20256%20Photos%20du%20doc%20/A%20RÉDUIRE/RÉDUIT/P1010065%20ATL31%20Dans%20la%20soute%20Essai%20de%20déblocage%20du%20verrou%20Avant%20A.%20Tarrade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1295" cy="2527364"/>
                    </a:xfrm>
                    <a:prstGeom prst="rect">
                      <a:avLst/>
                    </a:prstGeom>
                    <a:noFill/>
                    <a:ln>
                      <a:noFill/>
                    </a:ln>
                  </pic:spPr>
                </pic:pic>
              </a:graphicData>
            </a:graphic>
          </wp:inline>
        </w:drawing>
      </w:r>
    </w:p>
    <w:p w14:paraId="19AB523A" w14:textId="64CCA77A" w:rsidR="003A0E55" w:rsidRDefault="003A0E55" w:rsidP="00A94B1D">
      <w:pPr>
        <w:ind w:firstLine="708"/>
        <w:jc w:val="both"/>
        <w:rPr>
          <w:rFonts w:ascii="Times New Roman" w:hAnsi="Times New Roman" w:cs="Times New Roman"/>
        </w:rPr>
      </w:pPr>
    </w:p>
    <w:p w14:paraId="1A41D39B" w14:textId="10E952D2" w:rsidR="003A0E55" w:rsidRDefault="003A0E55" w:rsidP="00A94B1D">
      <w:pPr>
        <w:ind w:firstLine="708"/>
        <w:jc w:val="both"/>
        <w:rPr>
          <w:rFonts w:ascii="Times New Roman" w:hAnsi="Times New Roman" w:cs="Times New Roman"/>
        </w:rPr>
      </w:pPr>
      <w:r>
        <w:rPr>
          <w:rFonts w:ascii="Times New Roman" w:hAnsi="Times New Roman" w:cs="Times New Roman"/>
        </w:rPr>
        <w:t>On envisage une tentative de déblocage avec une pression hydraulique et pour cela</w:t>
      </w:r>
      <w:r w:rsidR="00EF0C03">
        <w:rPr>
          <w:rFonts w:ascii="Times New Roman" w:hAnsi="Times New Roman" w:cs="Times New Roman"/>
        </w:rPr>
        <w:t>,</w:t>
      </w:r>
      <w:r>
        <w:rPr>
          <w:rFonts w:ascii="Times New Roman" w:hAnsi="Times New Roman" w:cs="Times New Roman"/>
        </w:rPr>
        <w:t xml:space="preserve"> la solution pourrait venir de la valise NATO d’AVDEF qu’ils nous prêtent lorsque nous avons besoin de reconditionner les amortisseurs de l’ALZ48. A suivre.</w:t>
      </w:r>
    </w:p>
    <w:p w14:paraId="3C0324EF" w14:textId="77777777" w:rsidR="006F6DE4" w:rsidRDefault="006F6DE4" w:rsidP="00A94B1D">
      <w:pPr>
        <w:ind w:firstLine="708"/>
        <w:jc w:val="both"/>
        <w:rPr>
          <w:rFonts w:ascii="Times New Roman" w:hAnsi="Times New Roman" w:cs="Times New Roman"/>
        </w:rPr>
      </w:pPr>
    </w:p>
    <w:p w14:paraId="3A9752C1" w14:textId="77777777" w:rsidR="00A641D0" w:rsidRDefault="006F6DE4" w:rsidP="00A94B1D">
      <w:pPr>
        <w:ind w:firstLine="708"/>
        <w:jc w:val="both"/>
        <w:rPr>
          <w:rFonts w:ascii="Times New Roman" w:hAnsi="Times New Roman" w:cs="Times New Roman"/>
        </w:rPr>
      </w:pPr>
      <w:r>
        <w:rPr>
          <w:rFonts w:ascii="Times New Roman" w:hAnsi="Times New Roman" w:cs="Times New Roman"/>
        </w:rPr>
        <w:t xml:space="preserve">Mais, pourquoi ne pas récupérer une pompe hydraulique de secours dans un compartiment de train ? </w:t>
      </w:r>
      <w:r w:rsidR="00A641D0">
        <w:rPr>
          <w:rFonts w:ascii="Times New Roman" w:hAnsi="Times New Roman" w:cs="Times New Roman"/>
        </w:rPr>
        <w:t xml:space="preserve">Après dépose du grillage de protection contre les oiseaux … une petite photo </w:t>
      </w:r>
    </w:p>
    <w:p w14:paraId="0CF07324" w14:textId="1BBF3E66" w:rsidR="00A641D0" w:rsidRDefault="006F6DE4" w:rsidP="00A94B1D">
      <w:pPr>
        <w:ind w:firstLine="708"/>
        <w:jc w:val="both"/>
        <w:rPr>
          <w:rFonts w:ascii="Times New Roman" w:hAnsi="Times New Roman" w:cs="Times New Roman"/>
        </w:rPr>
      </w:pPr>
      <w:r>
        <w:rPr>
          <w:rFonts w:ascii="Times New Roman" w:hAnsi="Times New Roman" w:cs="Times New Roman"/>
        </w:rPr>
        <w:t>L’idée</w:t>
      </w:r>
      <w:r w:rsidR="00A641D0">
        <w:rPr>
          <w:rFonts w:ascii="Times New Roman" w:hAnsi="Times New Roman" w:cs="Times New Roman"/>
        </w:rPr>
        <w:t xml:space="preserve"> était </w:t>
      </w:r>
      <w:r>
        <w:rPr>
          <w:rFonts w:ascii="Times New Roman" w:hAnsi="Times New Roman" w:cs="Times New Roman"/>
        </w:rPr>
        <w:t xml:space="preserve">excellente, malheureusement ne sera pas exploitable. </w:t>
      </w:r>
    </w:p>
    <w:p w14:paraId="5FACAE1A" w14:textId="12C98B00" w:rsidR="006F6DE4" w:rsidRDefault="006F6DE4" w:rsidP="00A94B1D">
      <w:pPr>
        <w:ind w:firstLine="708"/>
        <w:jc w:val="both"/>
        <w:rPr>
          <w:rFonts w:ascii="Times New Roman" w:hAnsi="Times New Roman" w:cs="Times New Roman"/>
        </w:rPr>
      </w:pPr>
      <w:r>
        <w:rPr>
          <w:rFonts w:ascii="Times New Roman" w:hAnsi="Times New Roman" w:cs="Times New Roman"/>
        </w:rPr>
        <w:t>Il n’y a plus rien en place.</w:t>
      </w:r>
      <w:r w:rsidR="00D8739F">
        <w:rPr>
          <w:rFonts w:ascii="Times New Roman" w:hAnsi="Times New Roman" w:cs="Times New Roman"/>
        </w:rPr>
        <w:t xml:space="preserve"> Ni à droite, ni à gauche.</w:t>
      </w:r>
    </w:p>
    <w:p w14:paraId="58E63E77" w14:textId="77777777" w:rsidR="00A641D0" w:rsidRDefault="00A641D0" w:rsidP="00A94B1D">
      <w:pPr>
        <w:ind w:firstLine="708"/>
        <w:jc w:val="both"/>
        <w:rPr>
          <w:rFonts w:ascii="Times New Roman" w:hAnsi="Times New Roman" w:cs="Times New Roman"/>
        </w:rPr>
      </w:pPr>
    </w:p>
    <w:p w14:paraId="5C299411" w14:textId="31082F76" w:rsidR="00D8739F" w:rsidRDefault="00A641D0" w:rsidP="00D8739F">
      <w:pPr>
        <w:jc w:val="center"/>
        <w:rPr>
          <w:rFonts w:ascii="Times New Roman" w:hAnsi="Times New Roman" w:cs="Times New Roman"/>
        </w:rPr>
      </w:pPr>
      <w:r>
        <w:rPr>
          <w:rFonts w:ascii="Times New Roman" w:hAnsi="Times New Roman" w:cs="Times New Roman"/>
        </w:rPr>
        <w:t xml:space="preserve"> </w:t>
      </w:r>
      <w:r w:rsidR="00EF0C03">
        <w:rPr>
          <w:rFonts w:ascii="Times New Roman" w:hAnsi="Times New Roman" w:cs="Times New Roman"/>
          <w:noProof/>
          <w:lang w:eastAsia="fr-FR"/>
        </w:rPr>
        <w:drawing>
          <wp:inline distT="0" distB="0" distL="0" distR="0" wp14:anchorId="022300EF" wp14:editId="13E771DF">
            <wp:extent cx="2880000" cy="2159055"/>
            <wp:effectExtent l="0" t="0" r="0" b="0"/>
            <wp:docPr id="39" name="Image 39" descr="2018%2010%20256%20Photos%20du%20doc%20/dossier%20sans%20titre/P1010078%20ATL31%20Compartiment%20train%20Gauche,%20Recherche%20de%20pompe%20hydraulique%20A.%20Tarradellas%20JP%20Viollin,%20Dépos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2010%20256%20Photos%20du%20doc%20/dossier%20sans%20titre/P1010078%20ATL31%20Compartiment%20train%20Gauche,%20Recherche%20de%20pompe%20hydraulique%20A.%20Tarradellas%20JP%20Viollin,%20Dépose%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sidR="00EF0C03">
        <w:rPr>
          <w:rFonts w:ascii="Times New Roman" w:hAnsi="Times New Roman" w:cs="Times New Roman"/>
        </w:rPr>
        <w:t xml:space="preserve"> </w:t>
      </w:r>
      <w:r w:rsidR="004F1BAC">
        <w:rPr>
          <w:rFonts w:ascii="Times New Roman" w:hAnsi="Times New Roman" w:cs="Times New Roman"/>
          <w:noProof/>
          <w:lang w:eastAsia="fr-FR"/>
        </w:rPr>
        <w:drawing>
          <wp:inline distT="0" distB="0" distL="0" distR="0" wp14:anchorId="16FE8084" wp14:editId="76EA7FA8">
            <wp:extent cx="2880000" cy="2159055"/>
            <wp:effectExtent l="0" t="0" r="0" b="0"/>
            <wp:docPr id="40" name="Image 40" descr="2018%2010%20256%20Photos%20du%20doc%20/dossier%20sans%20titre/P1010085%20ATL31%20Compartiment%20train%20Gauche,%20Recherche%20de%20pompe%20hydraulique%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2010%20256%20Photos%20du%20doc%20/dossier%20sans%20titre/P1010085%20ATL31%20Compartiment%20train%20Gauche,%20Recherche%20de%20pompe%20hydraulique%20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80F9F">
        <w:rPr>
          <w:rFonts w:ascii="Times New Roman" w:hAnsi="Times New Roman" w:cs="Times New Roman"/>
        </w:rPr>
        <w:t xml:space="preserve">  </w:t>
      </w:r>
    </w:p>
    <w:p w14:paraId="422224EB" w14:textId="6533D6B7" w:rsidR="00D8739F" w:rsidRPr="00A641D0" w:rsidRDefault="00A641D0" w:rsidP="00A641D0">
      <w:pPr>
        <w:ind w:firstLine="708"/>
        <w:jc w:val="center"/>
        <w:rPr>
          <w:rFonts w:ascii="Times New Roman" w:hAnsi="Times New Roman" w:cs="Times New Roman"/>
          <w:i/>
          <w:sz w:val="21"/>
          <w:szCs w:val="21"/>
        </w:rPr>
      </w:pPr>
      <w:r w:rsidRPr="00A641D0">
        <w:rPr>
          <w:rFonts w:ascii="Times New Roman" w:hAnsi="Times New Roman" w:cs="Times New Roman"/>
          <w:i/>
          <w:sz w:val="21"/>
          <w:szCs w:val="21"/>
        </w:rPr>
        <w:t>Jean Pierre Viollin et Alain Tarradellas</w:t>
      </w:r>
      <w:r>
        <w:rPr>
          <w:rFonts w:ascii="Times New Roman" w:hAnsi="Times New Roman" w:cs="Times New Roman"/>
          <w:i/>
          <w:sz w:val="21"/>
          <w:szCs w:val="21"/>
        </w:rPr>
        <w:t xml:space="preserve"> – exploration des compartiments de train</w:t>
      </w:r>
    </w:p>
    <w:p w14:paraId="32EF35EC" w14:textId="77777777" w:rsidR="00D8739F" w:rsidRDefault="00D8739F" w:rsidP="00A94B1D">
      <w:pPr>
        <w:ind w:firstLine="708"/>
        <w:jc w:val="both"/>
        <w:rPr>
          <w:rFonts w:ascii="Times New Roman" w:hAnsi="Times New Roman" w:cs="Times New Roman"/>
        </w:rPr>
      </w:pPr>
    </w:p>
    <w:p w14:paraId="5D674C17" w14:textId="26D3836E" w:rsidR="00B87C7F" w:rsidRPr="00D8739F" w:rsidRDefault="00D8739F" w:rsidP="00A94B1D">
      <w:pPr>
        <w:ind w:firstLine="708"/>
        <w:jc w:val="both"/>
        <w:rPr>
          <w:rFonts w:ascii="Times New Roman" w:hAnsi="Times New Roman" w:cs="Times New Roman"/>
          <w:b/>
        </w:rPr>
      </w:pPr>
      <w:r>
        <w:rPr>
          <w:rFonts w:ascii="Times New Roman" w:hAnsi="Times New Roman" w:cs="Times New Roman"/>
          <w:b/>
        </w:rPr>
        <w:t>LA CRÊTE</w:t>
      </w:r>
    </w:p>
    <w:p w14:paraId="3ADBDF92" w14:textId="77777777" w:rsidR="00B87C7F" w:rsidRDefault="00B87C7F" w:rsidP="00A94B1D">
      <w:pPr>
        <w:ind w:firstLine="708"/>
        <w:jc w:val="both"/>
        <w:rPr>
          <w:rFonts w:ascii="Times New Roman" w:hAnsi="Times New Roman" w:cs="Times New Roman"/>
        </w:rPr>
      </w:pPr>
    </w:p>
    <w:p w14:paraId="201CC48D" w14:textId="4E945439" w:rsidR="00B87C7F" w:rsidRDefault="00B87C7F" w:rsidP="00A94B1D">
      <w:pPr>
        <w:ind w:firstLine="708"/>
        <w:jc w:val="both"/>
        <w:rPr>
          <w:rFonts w:ascii="Times New Roman" w:hAnsi="Times New Roman" w:cs="Times New Roman"/>
        </w:rPr>
      </w:pPr>
      <w:r>
        <w:rPr>
          <w:rFonts w:ascii="Times New Roman" w:hAnsi="Times New Roman" w:cs="Times New Roman"/>
        </w:rPr>
        <w:t>Je diffuse au gré des différents documents produits, un suivi de cette crête qui vieilli</w:t>
      </w:r>
      <w:r w:rsidR="00EF0C03">
        <w:rPr>
          <w:rFonts w:ascii="Times New Roman" w:hAnsi="Times New Roman" w:cs="Times New Roman"/>
        </w:rPr>
        <w:t>t</w:t>
      </w:r>
      <w:r>
        <w:rPr>
          <w:rFonts w:ascii="Times New Roman" w:hAnsi="Times New Roman" w:cs="Times New Roman"/>
        </w:rPr>
        <w:t xml:space="preserve"> mal. Depuis que nous avons pris en charge le 31, seule la partie avant (démontable), a été déposée puis repeinte au sol. Comme pour le reste, nous avons maintenant la certitude que faute d’une grosse préparation du support, un simple ponçage puis une peinture ne garantissent qu’une paire d’années de tranquillité.</w:t>
      </w:r>
    </w:p>
    <w:p w14:paraId="48CD1D4C" w14:textId="1C5E8DBD" w:rsidR="002104DE" w:rsidRDefault="00B87C7F" w:rsidP="00A94B1D">
      <w:pPr>
        <w:ind w:firstLine="708"/>
        <w:jc w:val="both"/>
        <w:rPr>
          <w:rFonts w:ascii="Times New Roman" w:hAnsi="Times New Roman" w:cs="Times New Roman"/>
        </w:rPr>
      </w:pPr>
      <w:r>
        <w:rPr>
          <w:rFonts w:ascii="Times New Roman" w:hAnsi="Times New Roman" w:cs="Times New Roman"/>
        </w:rPr>
        <w:lastRenderedPageBreak/>
        <w:t>Les éléments que nous qualifions de « non démontable », du moins facilement</w:t>
      </w:r>
      <w:r w:rsidR="00313352">
        <w:rPr>
          <w:rFonts w:ascii="Times New Roman" w:hAnsi="Times New Roman" w:cs="Times New Roman"/>
        </w:rPr>
        <w:t>,</w:t>
      </w:r>
      <w:r>
        <w:rPr>
          <w:rFonts w:ascii="Times New Roman" w:hAnsi="Times New Roman" w:cs="Times New Roman"/>
        </w:rPr>
        <w:t xml:space="preserve"> sont très écaillés et nous verrons au moment du ponçage, certainement apparaitre des perforations.</w:t>
      </w:r>
      <w:r w:rsidR="00677D74">
        <w:rPr>
          <w:rFonts w:ascii="Times New Roman" w:hAnsi="Times New Roman" w:cs="Times New Roman"/>
        </w:rPr>
        <w:t xml:space="preserve"> </w:t>
      </w:r>
    </w:p>
    <w:p w14:paraId="470A3477" w14:textId="77777777" w:rsidR="002104DE" w:rsidRDefault="002104DE" w:rsidP="00A94B1D">
      <w:pPr>
        <w:ind w:firstLine="708"/>
        <w:jc w:val="both"/>
        <w:rPr>
          <w:rFonts w:ascii="Times New Roman" w:hAnsi="Times New Roman" w:cs="Times New Roman"/>
        </w:rPr>
      </w:pPr>
    </w:p>
    <w:p w14:paraId="36CC1290" w14:textId="7FE9CA7E" w:rsidR="00B87C7F" w:rsidRDefault="00677D74" w:rsidP="00A94B1D">
      <w:pPr>
        <w:ind w:firstLine="708"/>
        <w:jc w:val="both"/>
        <w:rPr>
          <w:rFonts w:ascii="Times New Roman" w:hAnsi="Times New Roman" w:cs="Times New Roman"/>
        </w:rPr>
      </w:pPr>
      <w:r>
        <w:rPr>
          <w:rFonts w:ascii="Times New Roman" w:hAnsi="Times New Roman" w:cs="Times New Roman"/>
        </w:rPr>
        <w:t>Je viens de découvrir que de forts éclats sont apparus à l’avant (droite et gauche) de la partie démontable. Un peu comme nous l’avions découvert en pied de dérive sur le carénage.</w:t>
      </w:r>
    </w:p>
    <w:p w14:paraId="33F056E1" w14:textId="77777777" w:rsidR="00D56010" w:rsidRDefault="00D56010" w:rsidP="00A94B1D">
      <w:pPr>
        <w:ind w:firstLine="708"/>
        <w:jc w:val="both"/>
        <w:rPr>
          <w:rFonts w:ascii="Times New Roman" w:hAnsi="Times New Roman" w:cs="Times New Roman"/>
        </w:rPr>
      </w:pPr>
    </w:p>
    <w:p w14:paraId="6D8B9A43" w14:textId="79B03B2D" w:rsidR="002104DE" w:rsidRDefault="00D56010" w:rsidP="00D56010">
      <w:pPr>
        <w:jc w:val="center"/>
        <w:rPr>
          <w:rFonts w:ascii="Times New Roman" w:hAnsi="Times New Roman" w:cs="Times New Roman"/>
        </w:rPr>
      </w:pPr>
      <w:r>
        <w:rPr>
          <w:rFonts w:ascii="Times New Roman" w:hAnsi="Times New Roman" w:cs="Times New Roman"/>
          <w:noProof/>
          <w:lang w:eastAsia="fr-FR"/>
        </w:rPr>
        <w:drawing>
          <wp:inline distT="0" distB="0" distL="0" distR="0" wp14:anchorId="5E3FF628" wp14:editId="2C8A239B">
            <wp:extent cx="3064896" cy="2297666"/>
            <wp:effectExtent l="0" t="0" r="2540" b="7620"/>
            <wp:docPr id="48" name="Image 48" descr="2018%2010%20256%20Photos%20du%20doc%20/A%20RÉDUIRE/RÉDUIT/P1010101%20ATL31%20Crête%20Avant%20Gauche%20démontable%20-%20Revêtement%20détérioré%20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2010%20256%20Photos%20du%20doc%20/A%20RÉDUIRE/RÉDUIT/P1010101%20ATL31%20Crête%20Avant%20Gauche%20démontable%20-%20Revêtement%20détérioré%20r.j"/>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6316" cy="229873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78DB1C3D" wp14:editId="2983EA79">
            <wp:extent cx="3060700" cy="2294521"/>
            <wp:effectExtent l="0" t="0" r="6350" b="0"/>
            <wp:docPr id="47" name="Image 47" descr="2018%2010%20256%20Photos%20du%20doc%20/A%20RÉDUIRE/RÉDUIT/P1010100%20ATL31%20Crête%20Avant%20Gauche%20démontable%20-%20Revêtement%20r.%20%20RETYROUVER%20L'ORI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8%2010%20256%20Photos%20du%20doc%20/A%20RÉDUIRE/RÉDUIT/P1010100%20ATL31%20Crête%20Avant%20Gauche%20démontable%20-%20Revêtement%20r.%20%20RETYROUVER%20L'ORIG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0778" cy="2294580"/>
                    </a:xfrm>
                    <a:prstGeom prst="rect">
                      <a:avLst/>
                    </a:prstGeom>
                    <a:noFill/>
                    <a:ln>
                      <a:noFill/>
                    </a:ln>
                  </pic:spPr>
                </pic:pic>
              </a:graphicData>
            </a:graphic>
          </wp:inline>
        </w:drawing>
      </w:r>
    </w:p>
    <w:p w14:paraId="4D4B189F" w14:textId="4635DCEA" w:rsidR="00D56010" w:rsidRDefault="00D56010" w:rsidP="00D56010">
      <w:pPr>
        <w:jc w:val="center"/>
        <w:rPr>
          <w:rFonts w:ascii="Times New Roman" w:hAnsi="Times New Roman" w:cs="Times New Roman"/>
          <w:i/>
          <w:sz w:val="22"/>
          <w:szCs w:val="22"/>
        </w:rPr>
      </w:pPr>
      <w:r w:rsidRPr="00D56010">
        <w:rPr>
          <w:rFonts w:ascii="Times New Roman" w:hAnsi="Times New Roman" w:cs="Times New Roman"/>
          <w:i/>
          <w:sz w:val="22"/>
          <w:szCs w:val="22"/>
        </w:rPr>
        <w:t xml:space="preserve">Avant de la partie droite  </w:t>
      </w:r>
    </w:p>
    <w:p w14:paraId="1B68C863" w14:textId="77777777" w:rsidR="00D56010" w:rsidRPr="00287FD2" w:rsidRDefault="00D56010" w:rsidP="00D56010">
      <w:pPr>
        <w:jc w:val="center"/>
        <w:rPr>
          <w:rFonts w:ascii="Times New Roman" w:hAnsi="Times New Roman" w:cs="Times New Roman"/>
          <w:i/>
          <w:sz w:val="10"/>
          <w:szCs w:val="10"/>
        </w:rPr>
      </w:pPr>
    </w:p>
    <w:p w14:paraId="534249C0" w14:textId="6BF80BBF" w:rsidR="00560A73" w:rsidRDefault="00D56010" w:rsidP="00D56010">
      <w:pPr>
        <w:jc w:val="center"/>
        <w:rPr>
          <w:rFonts w:ascii="Times New Roman" w:hAnsi="Times New Roman" w:cs="Times New Roman"/>
        </w:rPr>
      </w:pPr>
      <w:r w:rsidRPr="00287FD2">
        <w:rPr>
          <w:rFonts w:ascii="Times New Roman" w:hAnsi="Times New Roman" w:cs="Times New Roman"/>
          <w:noProof/>
          <w:sz w:val="10"/>
          <w:szCs w:val="10"/>
          <w:lang w:eastAsia="fr-FR"/>
        </w:rPr>
        <w:drawing>
          <wp:inline distT="0" distB="0" distL="0" distR="0" wp14:anchorId="6BF5FE31" wp14:editId="2BAA04E9">
            <wp:extent cx="3086100" cy="2313562"/>
            <wp:effectExtent l="0" t="0" r="0" b="0"/>
            <wp:docPr id="46" name="Image 46" descr="2018%2010%20256%20Photos%20du%20doc%20/A%20RÉDUIRE/RÉDUIT/P1010099%20ATL31%20Crête%20Avant%20Gauche%20démontable%20-%20Revêtement%20détérioré%20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2010%20256%20Photos%20du%20doc%20/A%20RÉDUIRE/RÉDUIT/P1010099%20ATL31%20Crête%20Avant%20Gauche%20démontable%20-%20Revêtement%20détérioré%20r.j"/>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3113" cy="2318819"/>
                    </a:xfrm>
                    <a:prstGeom prst="rect">
                      <a:avLst/>
                    </a:prstGeom>
                    <a:noFill/>
                    <a:ln>
                      <a:noFill/>
                    </a:ln>
                  </pic:spPr>
                </pic:pic>
              </a:graphicData>
            </a:graphic>
          </wp:inline>
        </w:drawing>
      </w:r>
      <w:r w:rsidR="009A1C8C">
        <w:rPr>
          <w:rFonts w:ascii="Times New Roman" w:hAnsi="Times New Roman" w:cs="Times New Roman"/>
        </w:rPr>
        <w:t xml:space="preserve">  </w:t>
      </w:r>
      <w:r>
        <w:rPr>
          <w:rFonts w:ascii="Times New Roman" w:hAnsi="Times New Roman" w:cs="Times New Roman"/>
          <w:noProof/>
          <w:lang w:eastAsia="fr-FR"/>
        </w:rPr>
        <w:drawing>
          <wp:inline distT="0" distB="0" distL="0" distR="0" wp14:anchorId="79E34329" wp14:editId="324A21D5">
            <wp:extent cx="3079750" cy="2308801"/>
            <wp:effectExtent l="0" t="0" r="6350" b="0"/>
            <wp:docPr id="45" name="Image 45" descr="2018%2010%20256%20Photos%20du%20doc%20/A%20RÉDUIRE/RÉDUIT/P1000743%20ATL31%20Crète,%20partie%20avant%20à%20Droite%20Eclat%20nouveau%20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2010%20256%20Photos%20du%20doc%20/A%20RÉDUIRE/RÉDUIT/P1000743%20ATL31%20Crète,%20partie%20avant%20à%20Droite%20Eclat%20nouveau%20r.j"/>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3297" cy="2311460"/>
                    </a:xfrm>
                    <a:prstGeom prst="rect">
                      <a:avLst/>
                    </a:prstGeom>
                    <a:noFill/>
                    <a:ln>
                      <a:noFill/>
                    </a:ln>
                  </pic:spPr>
                </pic:pic>
              </a:graphicData>
            </a:graphic>
          </wp:inline>
        </w:drawing>
      </w:r>
    </w:p>
    <w:p w14:paraId="57F7272B" w14:textId="5E01002F" w:rsidR="00D56010" w:rsidRPr="00D56010" w:rsidRDefault="00D56010" w:rsidP="00D56010">
      <w:pPr>
        <w:jc w:val="center"/>
        <w:rPr>
          <w:rFonts w:ascii="Times New Roman" w:hAnsi="Times New Roman" w:cs="Times New Roman"/>
          <w:i/>
          <w:sz w:val="22"/>
          <w:szCs w:val="22"/>
        </w:rPr>
      </w:pPr>
      <w:r w:rsidRPr="00D56010">
        <w:rPr>
          <w:rFonts w:ascii="Times New Roman" w:hAnsi="Times New Roman" w:cs="Times New Roman"/>
          <w:i/>
          <w:sz w:val="22"/>
          <w:szCs w:val="22"/>
        </w:rPr>
        <w:t xml:space="preserve">Carénage de </w:t>
      </w:r>
      <w:r w:rsidR="00990567">
        <w:rPr>
          <w:rFonts w:ascii="Times New Roman" w:hAnsi="Times New Roman" w:cs="Times New Roman"/>
          <w:i/>
          <w:sz w:val="22"/>
          <w:szCs w:val="22"/>
        </w:rPr>
        <w:t xml:space="preserve">la </w:t>
      </w:r>
      <w:r w:rsidRPr="00D56010">
        <w:rPr>
          <w:rFonts w:ascii="Times New Roman" w:hAnsi="Times New Roman" w:cs="Times New Roman"/>
          <w:i/>
          <w:sz w:val="22"/>
          <w:szCs w:val="22"/>
        </w:rPr>
        <w:t xml:space="preserve">partie </w:t>
      </w:r>
      <w:r>
        <w:rPr>
          <w:rFonts w:ascii="Times New Roman" w:hAnsi="Times New Roman" w:cs="Times New Roman"/>
          <w:i/>
          <w:sz w:val="22"/>
          <w:szCs w:val="22"/>
        </w:rPr>
        <w:t>gauche</w:t>
      </w:r>
      <w:r w:rsidRPr="00D56010">
        <w:rPr>
          <w:rFonts w:ascii="Times New Roman" w:hAnsi="Times New Roman" w:cs="Times New Roman"/>
          <w:i/>
          <w:sz w:val="22"/>
          <w:szCs w:val="22"/>
        </w:rPr>
        <w:t xml:space="preserve"> </w:t>
      </w:r>
      <w:r>
        <w:rPr>
          <w:rFonts w:ascii="Times New Roman" w:hAnsi="Times New Roman" w:cs="Times New Roman"/>
          <w:i/>
          <w:sz w:val="22"/>
          <w:szCs w:val="22"/>
        </w:rPr>
        <w:t xml:space="preserve">                                       </w:t>
      </w:r>
      <w:r w:rsidRPr="00D56010">
        <w:rPr>
          <w:rFonts w:ascii="Times New Roman" w:hAnsi="Times New Roman" w:cs="Times New Roman"/>
          <w:i/>
          <w:sz w:val="22"/>
          <w:szCs w:val="22"/>
        </w:rPr>
        <w:t xml:space="preserve">Avant de la partie droite </w:t>
      </w:r>
    </w:p>
    <w:p w14:paraId="309136B0" w14:textId="77777777" w:rsidR="00287FD2" w:rsidRPr="00287FD2" w:rsidRDefault="00287FD2" w:rsidP="00A94B1D">
      <w:pPr>
        <w:ind w:firstLine="708"/>
        <w:jc w:val="both"/>
        <w:rPr>
          <w:rFonts w:ascii="Times New Roman" w:hAnsi="Times New Roman" w:cs="Times New Roman"/>
          <w:sz w:val="10"/>
          <w:szCs w:val="10"/>
        </w:rPr>
      </w:pPr>
    </w:p>
    <w:p w14:paraId="1D713860" w14:textId="6100BF4B" w:rsidR="00677D74" w:rsidRDefault="00677D74" w:rsidP="00A94B1D">
      <w:pPr>
        <w:ind w:firstLine="708"/>
        <w:jc w:val="both"/>
        <w:rPr>
          <w:rFonts w:ascii="Times New Roman" w:hAnsi="Times New Roman" w:cs="Times New Roman"/>
        </w:rPr>
      </w:pPr>
      <w:r>
        <w:rPr>
          <w:rFonts w:ascii="Times New Roman" w:hAnsi="Times New Roman" w:cs="Times New Roman"/>
        </w:rPr>
        <w:t>Il ne semble pas y avoir de risques majeurs et on peut peut-être laisser passer l’hiver comme ça</w:t>
      </w:r>
      <w:r w:rsidR="001A111F">
        <w:rPr>
          <w:rFonts w:ascii="Times New Roman" w:hAnsi="Times New Roman" w:cs="Times New Roman"/>
        </w:rPr>
        <w:t>,</w:t>
      </w:r>
      <w:r>
        <w:rPr>
          <w:rFonts w:ascii="Times New Roman" w:hAnsi="Times New Roman" w:cs="Times New Roman"/>
        </w:rPr>
        <w:t xml:space="preserve"> mais ce doit être une priorité de début 2019 avec la protection « lourde » dans les parties hautes de la cellule.</w:t>
      </w:r>
    </w:p>
    <w:p w14:paraId="14F1B139" w14:textId="72703E16" w:rsidR="00DC097D" w:rsidRDefault="00DC097D" w:rsidP="00A94B1D">
      <w:pPr>
        <w:ind w:firstLine="708"/>
        <w:jc w:val="both"/>
        <w:rPr>
          <w:rFonts w:ascii="Times New Roman" w:hAnsi="Times New Roman" w:cs="Times New Roman"/>
        </w:rPr>
      </w:pPr>
      <w:r>
        <w:rPr>
          <w:rFonts w:ascii="Times New Roman" w:hAnsi="Times New Roman" w:cs="Times New Roman"/>
        </w:rPr>
        <w:t>Pour cette protection, Gérard Czapnick fait des essais avec une grille ou de la f</w:t>
      </w:r>
      <w:r w:rsidR="00CB78D2">
        <w:rPr>
          <w:rFonts w:ascii="Times New Roman" w:hAnsi="Times New Roman" w:cs="Times New Roman"/>
        </w:rPr>
        <w:t>i</w:t>
      </w:r>
      <w:r>
        <w:rPr>
          <w:rFonts w:ascii="Times New Roman" w:hAnsi="Times New Roman" w:cs="Times New Roman"/>
        </w:rPr>
        <w:t>bre</w:t>
      </w:r>
      <w:r w:rsidR="00CB78D2">
        <w:rPr>
          <w:rFonts w:ascii="Times New Roman" w:hAnsi="Times New Roman" w:cs="Times New Roman"/>
        </w:rPr>
        <w:t xml:space="preserve"> entre plusieurs couches de peinture</w:t>
      </w:r>
      <w:r w:rsidR="00313352">
        <w:rPr>
          <w:rFonts w:ascii="Times New Roman" w:hAnsi="Times New Roman" w:cs="Times New Roman"/>
        </w:rPr>
        <w:t>.</w:t>
      </w:r>
    </w:p>
    <w:p w14:paraId="3D766733" w14:textId="408E6136" w:rsidR="00DC097D" w:rsidRDefault="00BA4697" w:rsidP="00BA4697">
      <w:pPr>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0A85660D" wp14:editId="7160F2CC">
            <wp:extent cx="4192835" cy="3143250"/>
            <wp:effectExtent l="0" t="0" r="0" b="0"/>
            <wp:docPr id="80" name="Image 80" descr="2018%2010%20256%20Photos%20du%20doc%20/A%20RÉDUIRE/A%20REDUIRE%202/RÉDUIT%202/P1010047%20ATL31%20Essai%20d'armature%20pour%20renforcer%20la%20peinture%20en%20partie%20haute%20-%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8%2010%20256%20Photos%20du%20doc%20/A%20RÉDUIRE/A%20REDUIRE%202/RÉDUIT%202/P1010047%20ATL31%20Essai%20d'armature%20pour%20renforcer%20la%20peinture%20en%20partie%20haute%20-%20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2942" cy="3143330"/>
                    </a:xfrm>
                    <a:prstGeom prst="rect">
                      <a:avLst/>
                    </a:prstGeom>
                    <a:noFill/>
                    <a:ln>
                      <a:noFill/>
                    </a:ln>
                  </pic:spPr>
                </pic:pic>
              </a:graphicData>
            </a:graphic>
          </wp:inline>
        </w:drawing>
      </w:r>
    </w:p>
    <w:p w14:paraId="36FB324F" w14:textId="10C4B628" w:rsidR="00BA4697" w:rsidRPr="00BA4697" w:rsidRDefault="00BA4697" w:rsidP="00BA4697">
      <w:pPr>
        <w:jc w:val="center"/>
        <w:rPr>
          <w:rFonts w:ascii="Times New Roman" w:hAnsi="Times New Roman" w:cs="Times New Roman"/>
          <w:i/>
          <w:sz w:val="22"/>
          <w:szCs w:val="22"/>
        </w:rPr>
      </w:pPr>
      <w:r w:rsidRPr="00BA4697">
        <w:rPr>
          <w:rFonts w:ascii="Times New Roman" w:hAnsi="Times New Roman" w:cs="Times New Roman"/>
          <w:i/>
          <w:sz w:val="22"/>
          <w:szCs w:val="22"/>
        </w:rPr>
        <w:t>Gérard Czapnick et les essais de renfort de peinture</w:t>
      </w:r>
    </w:p>
    <w:p w14:paraId="0261DA9C" w14:textId="77777777" w:rsidR="00DC097D" w:rsidRDefault="00DC097D" w:rsidP="00BA4697">
      <w:pPr>
        <w:jc w:val="center"/>
        <w:rPr>
          <w:rFonts w:ascii="Times New Roman" w:hAnsi="Times New Roman" w:cs="Times New Roman"/>
        </w:rPr>
      </w:pPr>
    </w:p>
    <w:p w14:paraId="3C7E7889" w14:textId="43F151E0" w:rsidR="008F0D27" w:rsidRDefault="00BA4697" w:rsidP="00BA4697">
      <w:pPr>
        <w:jc w:val="center"/>
        <w:rPr>
          <w:rFonts w:ascii="Times New Roman" w:hAnsi="Times New Roman" w:cs="Times New Roman"/>
        </w:rPr>
      </w:pPr>
      <w:r>
        <w:rPr>
          <w:rFonts w:ascii="Times New Roman" w:hAnsi="Times New Roman" w:cs="Times New Roman"/>
          <w:noProof/>
          <w:lang w:eastAsia="fr-FR"/>
        </w:rPr>
        <w:drawing>
          <wp:inline distT="0" distB="0" distL="0" distR="0" wp14:anchorId="5BDFF549" wp14:editId="39D1E2A9">
            <wp:extent cx="2880000" cy="2159055"/>
            <wp:effectExtent l="0" t="0" r="0" b="0"/>
            <wp:docPr id="38" name="Image 38" descr="2018%2010%20256%20Photos%20du%20doc%20/dossier%20sans%20titre/P1010074%20ATL31%20Essai%20de%20bandes%20de%20renforcement%20de%20la%20peinture%20pour%20partie%2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2010%20256%20Photos%20du%20doc%20/dossier%20sans%20titre/P1010074%20ATL31%20Essai%20de%20bandes%20de%20renforcement%20de%20la%20peinture%20pour%20partie%20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sidR="00C92F30">
        <w:rPr>
          <w:rFonts w:ascii="Times New Roman" w:hAnsi="Times New Roman" w:cs="Times New Roman"/>
          <w:noProof/>
          <w:lang w:eastAsia="fr-FR"/>
        </w:rPr>
        <w:drawing>
          <wp:inline distT="0" distB="0" distL="0" distR="0" wp14:anchorId="176B6928" wp14:editId="6E2D5C4B">
            <wp:extent cx="2880000" cy="2159055"/>
            <wp:effectExtent l="0" t="0" r="0" b="0"/>
            <wp:docPr id="37" name="Image 37" descr="2018%2010%20256%20Photos%20du%20doc%20/dossier%20sans%20titre/P1010073%20ATL31%20Essai%20de%20bandes%20de%20renforcement%20de%20la%20peinture%20pour%20partie%2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2010%20256%20Photos%20du%20doc%20/dossier%20sans%20titre/P1010073%20ATL31%20Essai%20de%20bandes%20de%20renforcement%20de%20la%20peinture%20pour%20partie%20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p>
    <w:p w14:paraId="449BB5D3" w14:textId="32A68A1F" w:rsidR="00CB78D2" w:rsidRPr="00CB78D2" w:rsidRDefault="00CB78D2" w:rsidP="00CB78D2">
      <w:pPr>
        <w:ind w:hanging="142"/>
        <w:jc w:val="center"/>
        <w:rPr>
          <w:rFonts w:ascii="Times New Roman" w:hAnsi="Times New Roman" w:cs="Times New Roman"/>
          <w:i/>
          <w:sz w:val="22"/>
          <w:szCs w:val="22"/>
        </w:rPr>
      </w:pPr>
      <w:r w:rsidRPr="00CB78D2">
        <w:rPr>
          <w:rFonts w:ascii="Times New Roman" w:hAnsi="Times New Roman" w:cs="Times New Roman"/>
          <w:i/>
          <w:sz w:val="22"/>
          <w:szCs w:val="22"/>
        </w:rPr>
        <w:t>Fibre de verre</w:t>
      </w:r>
      <w:r>
        <w:rPr>
          <w:rFonts w:ascii="Times New Roman" w:hAnsi="Times New Roman" w:cs="Times New Roman"/>
          <w:i/>
          <w:sz w:val="22"/>
          <w:szCs w:val="22"/>
        </w:rPr>
        <w:t xml:space="preserve">                                                                   </w:t>
      </w:r>
      <w:r w:rsidRPr="00CB78D2">
        <w:rPr>
          <w:rFonts w:ascii="Times New Roman" w:hAnsi="Times New Roman" w:cs="Times New Roman"/>
          <w:i/>
          <w:sz w:val="22"/>
          <w:szCs w:val="22"/>
        </w:rPr>
        <w:t xml:space="preserve"> Grille plastique</w:t>
      </w:r>
    </w:p>
    <w:p w14:paraId="392A59AF" w14:textId="77777777" w:rsidR="00CB78D2" w:rsidRDefault="00CB78D2" w:rsidP="00A94B1D">
      <w:pPr>
        <w:ind w:firstLine="708"/>
        <w:jc w:val="both"/>
        <w:rPr>
          <w:rFonts w:ascii="Times New Roman" w:hAnsi="Times New Roman" w:cs="Times New Roman"/>
        </w:rPr>
      </w:pPr>
    </w:p>
    <w:p w14:paraId="5AE2EDC5" w14:textId="2739756B" w:rsidR="008F0D27" w:rsidRPr="00907B07" w:rsidRDefault="00907B07" w:rsidP="00907B07">
      <w:pPr>
        <w:jc w:val="both"/>
        <w:rPr>
          <w:rFonts w:ascii="Times New Roman" w:hAnsi="Times New Roman" w:cs="Times New Roman"/>
          <w:b/>
        </w:rPr>
      </w:pPr>
      <w:r w:rsidRPr="00907B07">
        <w:rPr>
          <w:rFonts w:ascii="Times New Roman" w:hAnsi="Times New Roman" w:cs="Times New Roman"/>
          <w:b/>
        </w:rPr>
        <w:t>PORTES DE SOUTE – EXTERIEUR … ATTENTION</w:t>
      </w:r>
    </w:p>
    <w:p w14:paraId="570CF5AB" w14:textId="77777777" w:rsidR="00907B07" w:rsidRDefault="00907B07" w:rsidP="00A94B1D">
      <w:pPr>
        <w:ind w:firstLine="708"/>
        <w:jc w:val="both"/>
        <w:rPr>
          <w:rFonts w:ascii="Times New Roman" w:hAnsi="Times New Roman" w:cs="Times New Roman"/>
        </w:rPr>
      </w:pPr>
    </w:p>
    <w:p w14:paraId="625A4A9B" w14:textId="690E7A75" w:rsidR="00907B07" w:rsidRDefault="00907B07" w:rsidP="00A94B1D">
      <w:pPr>
        <w:ind w:firstLine="708"/>
        <w:jc w:val="both"/>
        <w:rPr>
          <w:rFonts w:ascii="Times New Roman" w:hAnsi="Times New Roman" w:cs="Times New Roman"/>
        </w:rPr>
      </w:pPr>
      <w:r>
        <w:rPr>
          <w:rFonts w:ascii="Times New Roman" w:hAnsi="Times New Roman" w:cs="Times New Roman"/>
        </w:rPr>
        <w:t>Il y a quelques temps, nous avions déjà eu de velléités d’ouverture des portes. En attaquant par l’extérieur. D’où démontage des caches à droite. Les caches ont été remis en place mais avec des difficultés à remettre les vis</w:t>
      </w:r>
    </w:p>
    <w:p w14:paraId="4EC87BC7" w14:textId="68E79FD0" w:rsidR="008F0D27" w:rsidRDefault="00907B07" w:rsidP="00287FD2">
      <w:pPr>
        <w:ind w:firstLine="708"/>
        <w:jc w:val="both"/>
        <w:rPr>
          <w:rFonts w:ascii="Times New Roman" w:hAnsi="Times New Roman" w:cs="Times New Roman"/>
        </w:rPr>
      </w:pPr>
      <w:r>
        <w:rPr>
          <w:rFonts w:ascii="Times New Roman" w:hAnsi="Times New Roman" w:cs="Times New Roman"/>
        </w:rPr>
        <w:t>Les replacer avant ouverture sinon il peut y avoir de la casse puisque les portes centrales rentrent dans les extérieures.</w:t>
      </w:r>
    </w:p>
    <w:p w14:paraId="72187B9B" w14:textId="4FF40DCA" w:rsidR="008F0D27" w:rsidRDefault="009532D4" w:rsidP="00EB6B36">
      <w:pPr>
        <w:jc w:val="center"/>
        <w:rPr>
          <w:rFonts w:ascii="Times New Roman" w:hAnsi="Times New Roman" w:cs="Times New Roman"/>
        </w:rPr>
      </w:pPr>
      <w:r>
        <w:rPr>
          <w:rFonts w:ascii="Times New Roman" w:hAnsi="Times New Roman" w:cs="Times New Roman"/>
          <w:noProof/>
          <w:lang w:eastAsia="fr-FR"/>
        </w:rPr>
        <w:drawing>
          <wp:inline distT="0" distB="0" distL="0" distR="0" wp14:anchorId="19D05A8B" wp14:editId="63ABCF00">
            <wp:extent cx="2880000" cy="2159055"/>
            <wp:effectExtent l="0" t="0" r="0" b="0"/>
            <wp:docPr id="42" name="Image 42" descr="2018%2010%20256%20Photos%20du%20doc%20/dossier%20sans%20titre/P1010086%20ATL31%20Portes%20de%20soute%20à%20Droite%20ATTENTION%20REVISSER%20LES%20CACHES%20A.%20Tar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2010%20256%20Photos%20du%20doc%20/dossier%20sans%20titre/P1010086%20ATL31%20Portes%20de%20soute%20à%20Droite%20ATTENTION%20REVISSER%20LES%20CACHES%20A.%20Tarra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712BAD64" w14:textId="10AD3C7F" w:rsidR="00EB6B36" w:rsidRPr="00CD51E2" w:rsidRDefault="00EB6B36" w:rsidP="00EB6B36">
      <w:pPr>
        <w:jc w:val="center"/>
        <w:rPr>
          <w:rFonts w:ascii="Times New Roman" w:hAnsi="Times New Roman" w:cs="Times New Roman"/>
          <w:i/>
          <w:sz w:val="22"/>
          <w:szCs w:val="22"/>
        </w:rPr>
      </w:pPr>
      <w:r w:rsidRPr="00CD51E2">
        <w:rPr>
          <w:rFonts w:ascii="Times New Roman" w:hAnsi="Times New Roman" w:cs="Times New Roman"/>
          <w:i/>
          <w:sz w:val="22"/>
          <w:szCs w:val="22"/>
        </w:rPr>
        <w:t xml:space="preserve">Tentative de vissage des vis </w:t>
      </w:r>
      <w:r w:rsidR="00CD51E2">
        <w:rPr>
          <w:rFonts w:ascii="Times New Roman" w:hAnsi="Times New Roman" w:cs="Times New Roman"/>
          <w:i/>
          <w:sz w:val="22"/>
          <w:szCs w:val="22"/>
        </w:rPr>
        <w:t xml:space="preserve">Alain Tarradellas </w:t>
      </w:r>
      <w:r w:rsidRPr="00CD51E2">
        <w:rPr>
          <w:rFonts w:ascii="Times New Roman" w:hAnsi="Times New Roman" w:cs="Times New Roman"/>
          <w:i/>
          <w:sz w:val="22"/>
          <w:szCs w:val="22"/>
        </w:rPr>
        <w:t>… à revoir</w:t>
      </w:r>
    </w:p>
    <w:p w14:paraId="33A7DBE7" w14:textId="77777777" w:rsidR="00EB6B36" w:rsidRDefault="00EB6B36" w:rsidP="00EB6B36">
      <w:pPr>
        <w:jc w:val="center"/>
        <w:rPr>
          <w:rFonts w:ascii="Times New Roman" w:hAnsi="Times New Roman" w:cs="Times New Roman"/>
        </w:rPr>
      </w:pPr>
    </w:p>
    <w:p w14:paraId="304AEEE8" w14:textId="677D8EB1" w:rsidR="008F0D27" w:rsidRPr="00907B07" w:rsidRDefault="00907B07" w:rsidP="00907B07">
      <w:pPr>
        <w:jc w:val="both"/>
        <w:rPr>
          <w:rFonts w:ascii="Times New Roman" w:hAnsi="Times New Roman" w:cs="Times New Roman"/>
          <w:b/>
        </w:rPr>
      </w:pPr>
      <w:r w:rsidRPr="00907B07">
        <w:rPr>
          <w:rFonts w:ascii="Times New Roman" w:hAnsi="Times New Roman" w:cs="Times New Roman"/>
          <w:b/>
        </w:rPr>
        <w:t>ET TOUJOURS DES CLOQUES …</w:t>
      </w:r>
    </w:p>
    <w:p w14:paraId="1A944038" w14:textId="77777777" w:rsidR="00CC3377" w:rsidRDefault="00CC3377" w:rsidP="00A94B1D">
      <w:pPr>
        <w:ind w:firstLine="708"/>
        <w:jc w:val="both"/>
        <w:rPr>
          <w:rFonts w:ascii="Times New Roman" w:hAnsi="Times New Roman" w:cs="Times New Roman"/>
        </w:rPr>
      </w:pPr>
    </w:p>
    <w:p w14:paraId="16222B71" w14:textId="03A956FD" w:rsidR="009830E2" w:rsidRDefault="00CC3377" w:rsidP="00287FD2">
      <w:pPr>
        <w:ind w:firstLine="708"/>
        <w:jc w:val="both"/>
        <w:rPr>
          <w:rFonts w:ascii="Times New Roman" w:hAnsi="Times New Roman" w:cs="Times New Roman"/>
        </w:rPr>
      </w:pPr>
      <w:r>
        <w:rPr>
          <w:rFonts w:ascii="Times New Roman" w:hAnsi="Times New Roman" w:cs="Times New Roman"/>
        </w:rPr>
        <w:t>Cette fois-ci, c’est Jacky Fougeray qui s’est occupé des cloques découvertes derrière (en fait à l’avant) de la porte d’accès. Bien cachées quand la porte est ouverte. Elles ont été poncées puis passées au Rustol.</w:t>
      </w:r>
    </w:p>
    <w:p w14:paraId="0301B3A7" w14:textId="429E9848" w:rsidR="00B55382" w:rsidRDefault="00C92F30" w:rsidP="00B55382">
      <w:pPr>
        <w:jc w:val="center"/>
        <w:rPr>
          <w:rFonts w:ascii="Times New Roman" w:hAnsi="Times New Roman" w:cs="Times New Roman"/>
        </w:rPr>
      </w:pPr>
      <w:r>
        <w:rPr>
          <w:rFonts w:ascii="Times New Roman" w:hAnsi="Times New Roman" w:cs="Times New Roman"/>
          <w:noProof/>
          <w:lang w:eastAsia="fr-FR"/>
        </w:rPr>
        <w:drawing>
          <wp:inline distT="0" distB="0" distL="0" distR="0" wp14:anchorId="3DEF5E97" wp14:editId="41DE411B">
            <wp:extent cx="3074746" cy="2305050"/>
            <wp:effectExtent l="0" t="0" r="0" b="0"/>
            <wp:docPr id="28" name="Image 28" descr="2018%2010%20256%20Photos%20du%20doc%20/dossier%20sans%20titre/P1000729%20ATL31%20Zone%20porte%20d'accès%20,%20cloques%20à%20traviller%20dans%20la%20j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2010%20256%20Photos%20du%20doc%20/dossier%20sans%20titre/P1000729%20ATL31%20Zone%20porte%20d'accès%20,%20cloques%20à%20traviller%20dans%20la%20jour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74824" cy="2305109"/>
                    </a:xfrm>
                    <a:prstGeom prst="rect">
                      <a:avLst/>
                    </a:prstGeom>
                    <a:noFill/>
                    <a:ln>
                      <a:noFill/>
                    </a:ln>
                  </pic:spPr>
                </pic:pic>
              </a:graphicData>
            </a:graphic>
          </wp:inline>
        </w:drawing>
      </w:r>
      <w:r w:rsidR="00B55382">
        <w:rPr>
          <w:rFonts w:ascii="Times New Roman" w:hAnsi="Times New Roman" w:cs="Times New Roman"/>
        </w:rPr>
        <w:t xml:space="preserve">      </w:t>
      </w:r>
    </w:p>
    <w:p w14:paraId="3CB7106B" w14:textId="63449D3A" w:rsidR="00B55382" w:rsidRPr="00B55382" w:rsidRDefault="00B55382" w:rsidP="00102DFB">
      <w:pPr>
        <w:jc w:val="center"/>
        <w:rPr>
          <w:rFonts w:ascii="Times New Roman" w:hAnsi="Times New Roman" w:cs="Times New Roman"/>
          <w:i/>
          <w:sz w:val="22"/>
          <w:szCs w:val="22"/>
        </w:rPr>
      </w:pPr>
      <w:r w:rsidRPr="00B55382">
        <w:rPr>
          <w:rFonts w:ascii="Times New Roman" w:hAnsi="Times New Roman" w:cs="Times New Roman"/>
          <w:i/>
          <w:sz w:val="22"/>
          <w:szCs w:val="22"/>
        </w:rPr>
        <w:t>Découverte de cloques</w:t>
      </w:r>
    </w:p>
    <w:p w14:paraId="127AD971" w14:textId="77777777" w:rsidR="00287FD2" w:rsidRDefault="00287FD2" w:rsidP="00287FD2">
      <w:pPr>
        <w:ind w:firstLine="708"/>
        <w:jc w:val="both"/>
        <w:rPr>
          <w:rFonts w:ascii="Times New Roman" w:hAnsi="Times New Roman" w:cs="Times New Roman"/>
        </w:rPr>
      </w:pPr>
      <w:r>
        <w:rPr>
          <w:rFonts w:ascii="Times New Roman" w:hAnsi="Times New Roman" w:cs="Times New Roman"/>
        </w:rPr>
        <w:t>En fin de journée, après stockage de la peinture restante pour des retouches futures (oui il faudra retrouver la bonne teinte), Thierry Tramois va y passer, ainsi qu’autour de la porte, le fond de peinture qui reste dans son camion. (Le seau pour les profanes). Mais tout le monde n’a pas un Zap pour l’initiation.</w:t>
      </w:r>
    </w:p>
    <w:p w14:paraId="7E0BE0D3" w14:textId="77777777" w:rsidR="00B55382" w:rsidRDefault="00B55382" w:rsidP="00B55382">
      <w:pPr>
        <w:jc w:val="center"/>
        <w:rPr>
          <w:rFonts w:ascii="Times New Roman" w:hAnsi="Times New Roman" w:cs="Times New Roman"/>
        </w:rPr>
      </w:pPr>
    </w:p>
    <w:p w14:paraId="0BE28975" w14:textId="4AC7C49F" w:rsidR="00F06CBA" w:rsidRDefault="00F06CBA" w:rsidP="00B55382">
      <w:pPr>
        <w:jc w:val="center"/>
        <w:rPr>
          <w:rFonts w:ascii="Times New Roman" w:hAnsi="Times New Roman" w:cs="Times New Roman"/>
        </w:rPr>
      </w:pPr>
      <w:r>
        <w:rPr>
          <w:rFonts w:ascii="Times New Roman" w:hAnsi="Times New Roman" w:cs="Times New Roman"/>
          <w:noProof/>
          <w:lang w:eastAsia="fr-FR"/>
        </w:rPr>
        <w:drawing>
          <wp:inline distT="0" distB="0" distL="0" distR="0" wp14:anchorId="548641D2" wp14:editId="3D98041C">
            <wp:extent cx="2880000" cy="2159055"/>
            <wp:effectExtent l="0" t="0" r="0" b="0"/>
            <wp:docPr id="36" name="Image 36" descr="2018%2010%20256%20Photos%20du%20doc%20/dossier%20sans%20titre/P1010046%20ATL31,%20Retouches%20sous%20la%20porte%20d'accès,%20Jacky%20Fougeray%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2010%20256%20Photos%20du%20doc%20/dossier%20sans%20titre/P1010046%20ATL31,%20Retouches%20sous%20la%20porte%20d'accès,%20Jacky%20Fougeray%20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102DFB">
        <w:rPr>
          <w:rFonts w:ascii="Times New Roman" w:hAnsi="Times New Roman" w:cs="Times New Roman"/>
        </w:rPr>
        <w:t xml:space="preserve">  </w:t>
      </w:r>
      <w:r>
        <w:rPr>
          <w:rFonts w:ascii="Times New Roman" w:hAnsi="Times New Roman" w:cs="Times New Roman"/>
          <w:noProof/>
          <w:lang w:eastAsia="fr-FR"/>
        </w:rPr>
        <w:drawing>
          <wp:inline distT="0" distB="0" distL="0" distR="0" wp14:anchorId="4DD6C0AB" wp14:editId="1C230822">
            <wp:extent cx="2880000" cy="2159055"/>
            <wp:effectExtent l="0" t="0" r="0" b="0"/>
            <wp:docPr id="83" name="Image 83" descr="2018%2010%20256%20Photos%20du%20doc%20/A%20RÉDUIRE/A%20REDUIRE%202/RÉDUIT%202/P1010051%20ATL31,%20Retouches%20sous%20la%20porte%20d'accès,%20Rustol,%20Jacky%20Fo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8%2010%20256%20Photos%20du%20doc%20/A%20RÉDUIRE/A%20REDUIRE%202/RÉDUIT%202/P1010051%20ATL31,%20Retouches%20sous%20la%20porte%20d'accès,%20Rustol,%20Jacky%20Fou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55382">
        <w:rPr>
          <w:rFonts w:ascii="Times New Roman" w:hAnsi="Times New Roman" w:cs="Times New Roman"/>
        </w:rPr>
        <w:t xml:space="preserve"> </w:t>
      </w:r>
    </w:p>
    <w:p w14:paraId="56B98C00" w14:textId="273CCDF8" w:rsidR="00F06CBA" w:rsidRDefault="00F06CBA" w:rsidP="00B55382">
      <w:pPr>
        <w:jc w:val="center"/>
        <w:rPr>
          <w:rFonts w:ascii="Times New Roman" w:hAnsi="Times New Roman" w:cs="Times New Roman"/>
        </w:rPr>
      </w:pPr>
      <w:r w:rsidRPr="00B55382">
        <w:rPr>
          <w:rFonts w:ascii="Times New Roman" w:hAnsi="Times New Roman" w:cs="Times New Roman"/>
          <w:i/>
          <w:sz w:val="22"/>
          <w:szCs w:val="22"/>
        </w:rPr>
        <w:t>Ponçage et traitement par Jacky Fougeray</w:t>
      </w:r>
    </w:p>
    <w:p w14:paraId="3B126474" w14:textId="77777777" w:rsidR="00F06CBA" w:rsidRDefault="00F06CBA" w:rsidP="00B55382">
      <w:pPr>
        <w:jc w:val="center"/>
        <w:rPr>
          <w:rFonts w:ascii="Times New Roman" w:hAnsi="Times New Roman" w:cs="Times New Roman"/>
        </w:rPr>
      </w:pPr>
    </w:p>
    <w:p w14:paraId="37E93BE8" w14:textId="6CCEEB1D" w:rsidR="009830E2" w:rsidRDefault="00102DFB" w:rsidP="00B55382">
      <w:pPr>
        <w:jc w:val="center"/>
        <w:rPr>
          <w:rFonts w:ascii="Times New Roman" w:hAnsi="Times New Roman" w:cs="Times New Roman"/>
        </w:rPr>
      </w:pPr>
      <w:r>
        <w:rPr>
          <w:rFonts w:ascii="Times New Roman" w:hAnsi="Times New Roman" w:cs="Times New Roman"/>
          <w:noProof/>
          <w:lang w:eastAsia="fr-FR"/>
        </w:rPr>
        <w:drawing>
          <wp:inline distT="0" distB="0" distL="0" distR="0" wp14:anchorId="3AEF0395" wp14:editId="7E694185">
            <wp:extent cx="2880000" cy="2159055"/>
            <wp:effectExtent l="0" t="0" r="0" b="0"/>
            <wp:docPr id="49" name="Image 49" descr="2018%2010%20256%20Photos%20du%20doc%20/A%20RÉDUIRE/RÉDUIT/P1010090%20Fin%20de%20journée%20Stock%20peinture%20Teinte%20Queue%20Mad%20G.%20Czapnick%20T.%20Tr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8%2010%20256%20Photos%20du%20doc%20/A%20RÉDUIRE/RÉDUIT/P1010090%20Fin%20de%20journée%20Stock%20peinture%20Teinte%20Queue%20Mad%20G.%20Czapnick%20T.%20Tram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B55382">
        <w:rPr>
          <w:rFonts w:ascii="Times New Roman" w:hAnsi="Times New Roman" w:cs="Times New Roman"/>
        </w:rPr>
        <w:t xml:space="preserve"> </w:t>
      </w:r>
      <w:r>
        <w:rPr>
          <w:rFonts w:ascii="Times New Roman" w:hAnsi="Times New Roman" w:cs="Times New Roman"/>
        </w:rPr>
        <w:t xml:space="preserve">   </w:t>
      </w:r>
      <w:r w:rsidR="00F06CBA">
        <w:rPr>
          <w:rFonts w:ascii="Times New Roman" w:hAnsi="Times New Roman" w:cs="Times New Roman"/>
          <w:noProof/>
          <w:lang w:eastAsia="fr-FR"/>
        </w:rPr>
        <w:drawing>
          <wp:inline distT="0" distB="0" distL="0" distR="0" wp14:anchorId="562A05FC" wp14:editId="2534676B">
            <wp:extent cx="2880000" cy="2159055"/>
            <wp:effectExtent l="0" t="0" r="0" b="0"/>
            <wp:docPr id="43" name="Image 43" descr="2018%2010%20256%20Photos%20du%20doc%20/dossier%20sans%20titre/P1010092%20ATL31%20peinture%20sur%20travaux%20de%20J.%20Fougeray%20derrière%20la%20porte%20d'accès%20par%20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8%2010%20256%20Photos%20du%20doc%20/dossier%20sans%20titre/P1010092%20ATL31%20peinture%20sur%20travaux%20de%20J.%20Fougeray%20derrière%20la%20porte%20d'accès%20par%20T.%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9AC136B" w14:textId="591EB231" w:rsidR="009830E2" w:rsidRPr="00B55382" w:rsidRDefault="00B55382" w:rsidP="00B55382">
      <w:pPr>
        <w:rPr>
          <w:rFonts w:ascii="Times New Roman" w:hAnsi="Times New Roman" w:cs="Times New Roman"/>
          <w:i/>
          <w:sz w:val="22"/>
          <w:szCs w:val="22"/>
        </w:rPr>
      </w:pPr>
      <w:r w:rsidRPr="00B55382">
        <w:rPr>
          <w:rFonts w:ascii="Times New Roman" w:hAnsi="Times New Roman" w:cs="Times New Roman"/>
          <w:i/>
          <w:sz w:val="22"/>
          <w:szCs w:val="22"/>
        </w:rPr>
        <w:t xml:space="preserve">Stockage de la peinture Gérard Czapnick, Thierry Tramois  </w:t>
      </w:r>
      <w:r>
        <w:rPr>
          <w:rFonts w:ascii="Times New Roman" w:hAnsi="Times New Roman" w:cs="Times New Roman"/>
          <w:i/>
          <w:sz w:val="22"/>
          <w:szCs w:val="22"/>
        </w:rPr>
        <w:t xml:space="preserve">   </w:t>
      </w:r>
      <w:r w:rsidR="00102DFB">
        <w:rPr>
          <w:rFonts w:ascii="Times New Roman" w:hAnsi="Times New Roman" w:cs="Times New Roman"/>
          <w:i/>
          <w:sz w:val="22"/>
          <w:szCs w:val="22"/>
        </w:rPr>
        <w:t xml:space="preserve">     </w:t>
      </w:r>
      <w:r>
        <w:rPr>
          <w:rFonts w:ascii="Times New Roman" w:hAnsi="Times New Roman" w:cs="Times New Roman"/>
          <w:i/>
          <w:sz w:val="22"/>
          <w:szCs w:val="22"/>
        </w:rPr>
        <w:t xml:space="preserve"> </w:t>
      </w:r>
      <w:r w:rsidRPr="00B55382">
        <w:rPr>
          <w:rFonts w:ascii="Times New Roman" w:hAnsi="Times New Roman" w:cs="Times New Roman"/>
          <w:i/>
          <w:sz w:val="22"/>
          <w:szCs w:val="22"/>
        </w:rPr>
        <w:t>Peinture sur ponçage</w:t>
      </w:r>
      <w:r>
        <w:rPr>
          <w:rFonts w:ascii="Times New Roman" w:hAnsi="Times New Roman" w:cs="Times New Roman"/>
          <w:i/>
          <w:sz w:val="22"/>
          <w:szCs w:val="22"/>
        </w:rPr>
        <w:t xml:space="preserve">, </w:t>
      </w:r>
      <w:r w:rsidRPr="00B55382">
        <w:rPr>
          <w:rFonts w:ascii="Times New Roman" w:hAnsi="Times New Roman" w:cs="Times New Roman"/>
          <w:i/>
          <w:sz w:val="22"/>
          <w:szCs w:val="22"/>
        </w:rPr>
        <w:t xml:space="preserve">Thierry Tramois  </w:t>
      </w:r>
    </w:p>
    <w:p w14:paraId="25EEED91" w14:textId="072D1B0D" w:rsidR="004D6587" w:rsidRDefault="004D6587" w:rsidP="00B55382">
      <w:pPr>
        <w:jc w:val="center"/>
        <w:rPr>
          <w:rFonts w:ascii="Times New Roman" w:hAnsi="Times New Roman" w:cs="Times New Roman"/>
        </w:rPr>
      </w:pPr>
    </w:p>
    <w:p w14:paraId="570AB532" w14:textId="77777777" w:rsidR="00313352" w:rsidRDefault="00313352" w:rsidP="00B55382">
      <w:pPr>
        <w:jc w:val="center"/>
        <w:rPr>
          <w:rFonts w:ascii="Times New Roman" w:hAnsi="Times New Roman" w:cs="Times New Roman"/>
        </w:rPr>
      </w:pPr>
    </w:p>
    <w:p w14:paraId="5A1CA113" w14:textId="15F4542A" w:rsidR="004D6587" w:rsidRDefault="00B87C7F" w:rsidP="004D6587">
      <w:pPr>
        <w:jc w:val="both"/>
        <w:rPr>
          <w:rFonts w:ascii="Times New Roman" w:hAnsi="Times New Roman" w:cs="Times New Roman"/>
          <w:b/>
        </w:rPr>
      </w:pPr>
      <w:r w:rsidRPr="004D6587">
        <w:rPr>
          <w:rFonts w:ascii="Times New Roman" w:hAnsi="Times New Roman" w:cs="Times New Roman"/>
          <w:b/>
        </w:rPr>
        <w:t>JARDINAGE</w:t>
      </w:r>
    </w:p>
    <w:p w14:paraId="4A4693AA" w14:textId="77777777" w:rsidR="004D6587" w:rsidRDefault="004D6587" w:rsidP="004D6587">
      <w:pPr>
        <w:jc w:val="both"/>
        <w:rPr>
          <w:rFonts w:ascii="Times New Roman" w:hAnsi="Times New Roman" w:cs="Times New Roman"/>
          <w:b/>
        </w:rPr>
      </w:pPr>
    </w:p>
    <w:p w14:paraId="109BBD86" w14:textId="1AD3DBEB" w:rsidR="004D6587" w:rsidRPr="00125D71" w:rsidRDefault="004D6587" w:rsidP="004B005C">
      <w:pPr>
        <w:ind w:firstLine="708"/>
        <w:jc w:val="both"/>
        <w:rPr>
          <w:rFonts w:ascii="Times New Roman" w:hAnsi="Times New Roman" w:cs="Times New Roman"/>
        </w:rPr>
      </w:pPr>
      <w:r w:rsidRPr="00125D71">
        <w:rPr>
          <w:rFonts w:ascii="Times New Roman" w:hAnsi="Times New Roman" w:cs="Times New Roman"/>
        </w:rPr>
        <w:t>Pas de tonte pour l’instant</w:t>
      </w:r>
      <w:r w:rsidR="004B005C">
        <w:rPr>
          <w:rFonts w:ascii="Times New Roman" w:hAnsi="Times New Roman" w:cs="Times New Roman"/>
        </w:rPr>
        <w:t>,</w:t>
      </w:r>
      <w:r w:rsidRPr="00125D71">
        <w:rPr>
          <w:rFonts w:ascii="Times New Roman" w:hAnsi="Times New Roman" w:cs="Times New Roman"/>
        </w:rPr>
        <w:t xml:space="preserve"> encore que les pluies récentes </w:t>
      </w:r>
      <w:r w:rsidR="00EF0C03" w:rsidRPr="00125D71">
        <w:rPr>
          <w:rFonts w:ascii="Times New Roman" w:hAnsi="Times New Roman" w:cs="Times New Roman"/>
        </w:rPr>
        <w:t>aient</w:t>
      </w:r>
      <w:r w:rsidRPr="00125D71">
        <w:rPr>
          <w:rFonts w:ascii="Times New Roman" w:hAnsi="Times New Roman" w:cs="Times New Roman"/>
        </w:rPr>
        <w:t xml:space="preserve"> donné un coup de fouet à l’herbe.</w:t>
      </w:r>
    </w:p>
    <w:p w14:paraId="0F931EBA" w14:textId="795F6895" w:rsidR="004D6587" w:rsidRDefault="004D6587" w:rsidP="004D6587">
      <w:pPr>
        <w:jc w:val="both"/>
        <w:rPr>
          <w:rFonts w:ascii="Times New Roman" w:hAnsi="Times New Roman" w:cs="Times New Roman"/>
        </w:rPr>
      </w:pPr>
      <w:r w:rsidRPr="00125D71">
        <w:rPr>
          <w:rFonts w:ascii="Times New Roman" w:hAnsi="Times New Roman" w:cs="Times New Roman"/>
        </w:rPr>
        <w:t>Un passage sera fait pour la journée de commémoration des équipages disparus</w:t>
      </w:r>
      <w:r w:rsidR="00125D71" w:rsidRPr="00125D71">
        <w:rPr>
          <w:rFonts w:ascii="Times New Roman" w:hAnsi="Times New Roman" w:cs="Times New Roman"/>
        </w:rPr>
        <w:t xml:space="preserve"> du 8 novembre</w:t>
      </w:r>
      <w:r w:rsidR="00EF0C03">
        <w:rPr>
          <w:rFonts w:ascii="Times New Roman" w:hAnsi="Times New Roman" w:cs="Times New Roman"/>
        </w:rPr>
        <w:t>.</w:t>
      </w:r>
    </w:p>
    <w:p w14:paraId="2653B866" w14:textId="77777777" w:rsidR="00E5763F" w:rsidRDefault="00E5763F" w:rsidP="004D6587">
      <w:pPr>
        <w:jc w:val="both"/>
        <w:rPr>
          <w:rFonts w:ascii="Times New Roman" w:hAnsi="Times New Roman" w:cs="Times New Roman"/>
        </w:rPr>
      </w:pPr>
    </w:p>
    <w:p w14:paraId="6BD51085" w14:textId="662581B0" w:rsidR="00E5763F" w:rsidRDefault="00E5763F" w:rsidP="00E5763F">
      <w:pPr>
        <w:jc w:val="center"/>
        <w:rPr>
          <w:rFonts w:ascii="Times New Roman" w:hAnsi="Times New Roman" w:cs="Times New Roman"/>
        </w:rPr>
      </w:pPr>
      <w:r>
        <w:rPr>
          <w:rFonts w:ascii="Times New Roman" w:hAnsi="Times New Roman" w:cs="Times New Roman"/>
          <w:noProof/>
          <w:lang w:eastAsia="fr-FR"/>
        </w:rPr>
        <w:drawing>
          <wp:inline distT="0" distB="0" distL="0" distR="0" wp14:anchorId="10D1BAED" wp14:editId="48B98547">
            <wp:extent cx="3066275" cy="2298700"/>
            <wp:effectExtent l="0" t="0" r="1270" b="6350"/>
            <wp:docPr id="87" name="Image 87" descr="2018%2010%20256%20Photos%20du%20doc%20/A%20RÉDUIRE/A%20REDUIRE%202/RÉDUIT%202/P1010005%20Nettoyage%20merlon,%20Jacques%20Religieu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18%2010%20256%20Photos%20du%20doc%20/A%20RÉDUIRE/A%20REDUIRE%202/RÉDUIT%202/P1010005%20Nettoyage%20merlon,%20Jacques%20ReligieuxJP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66353" cy="2298759"/>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7585D5CB" wp14:editId="3B81AD57">
            <wp:extent cx="3066275" cy="2298700"/>
            <wp:effectExtent l="0" t="0" r="1270" b="6350"/>
            <wp:docPr id="86" name="Image 86" descr="2018%2010%20256%20Photos%20du%20doc%20/A%20RÉDUIRE/A%20REDUIRE%202/RÉDUIT%202/P1000808%20Nettoyage%20merlon,%20Jacques%20Religieu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8%2010%20256%20Photos%20du%20doc%20/A%20RÉDUIRE/A%20REDUIRE%202/RÉDUIT%202/P1000808%20Nettoyage%20merlon,%20Jacques%20ReligieuxJP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6353" cy="2298759"/>
                    </a:xfrm>
                    <a:prstGeom prst="rect">
                      <a:avLst/>
                    </a:prstGeom>
                    <a:noFill/>
                    <a:ln>
                      <a:noFill/>
                    </a:ln>
                  </pic:spPr>
                </pic:pic>
              </a:graphicData>
            </a:graphic>
          </wp:inline>
        </w:drawing>
      </w:r>
    </w:p>
    <w:p w14:paraId="402BA9FF" w14:textId="54DAE669" w:rsidR="00E5763F" w:rsidRPr="00E5763F" w:rsidRDefault="00E5763F" w:rsidP="00E5763F">
      <w:pPr>
        <w:jc w:val="center"/>
        <w:rPr>
          <w:rFonts w:ascii="Times New Roman" w:hAnsi="Times New Roman" w:cs="Times New Roman"/>
          <w:i/>
          <w:sz w:val="22"/>
          <w:szCs w:val="22"/>
        </w:rPr>
      </w:pPr>
      <w:r w:rsidRPr="00E5763F">
        <w:rPr>
          <w:rFonts w:ascii="Times New Roman" w:hAnsi="Times New Roman" w:cs="Times New Roman"/>
          <w:i/>
          <w:sz w:val="22"/>
          <w:szCs w:val="22"/>
        </w:rPr>
        <w:t xml:space="preserve">Jacques religieux, </w:t>
      </w:r>
      <w:r w:rsidR="001A111F">
        <w:rPr>
          <w:rFonts w:ascii="Times New Roman" w:hAnsi="Times New Roman" w:cs="Times New Roman"/>
          <w:i/>
          <w:sz w:val="22"/>
          <w:szCs w:val="22"/>
        </w:rPr>
        <w:t xml:space="preserve">taille des tamaris et </w:t>
      </w:r>
      <w:r w:rsidRPr="00E5763F">
        <w:rPr>
          <w:rFonts w:ascii="Times New Roman" w:hAnsi="Times New Roman" w:cs="Times New Roman"/>
          <w:i/>
          <w:sz w:val="22"/>
          <w:szCs w:val="22"/>
        </w:rPr>
        <w:t xml:space="preserve">nettoyage </w:t>
      </w:r>
      <w:r w:rsidR="001A111F">
        <w:rPr>
          <w:rFonts w:ascii="Times New Roman" w:hAnsi="Times New Roman" w:cs="Times New Roman"/>
          <w:i/>
          <w:sz w:val="22"/>
          <w:szCs w:val="22"/>
        </w:rPr>
        <w:t xml:space="preserve">des mauvaises herbes </w:t>
      </w:r>
      <w:r w:rsidR="00313352">
        <w:rPr>
          <w:rFonts w:ascii="Times New Roman" w:hAnsi="Times New Roman" w:cs="Times New Roman"/>
          <w:i/>
          <w:sz w:val="22"/>
          <w:szCs w:val="22"/>
        </w:rPr>
        <w:t xml:space="preserve">du </w:t>
      </w:r>
      <w:r w:rsidRPr="00E5763F">
        <w:rPr>
          <w:rFonts w:ascii="Times New Roman" w:hAnsi="Times New Roman" w:cs="Times New Roman"/>
          <w:i/>
          <w:sz w:val="22"/>
          <w:szCs w:val="22"/>
        </w:rPr>
        <w:t>merlon.</w:t>
      </w:r>
    </w:p>
    <w:p w14:paraId="4A69B587" w14:textId="77777777" w:rsidR="00E5763F" w:rsidRDefault="00E5763F" w:rsidP="004D6587">
      <w:pPr>
        <w:jc w:val="both"/>
        <w:rPr>
          <w:rFonts w:ascii="Times New Roman" w:hAnsi="Times New Roman" w:cs="Times New Roman"/>
        </w:rPr>
      </w:pPr>
    </w:p>
    <w:p w14:paraId="4E0D257F" w14:textId="0CE26061" w:rsidR="00125D71" w:rsidRPr="00C13522" w:rsidRDefault="00B87C7F" w:rsidP="004D6587">
      <w:pPr>
        <w:jc w:val="both"/>
        <w:rPr>
          <w:rFonts w:ascii="Times New Roman" w:hAnsi="Times New Roman" w:cs="Times New Roman"/>
          <w:b/>
        </w:rPr>
      </w:pPr>
      <w:r w:rsidRPr="00C13522">
        <w:rPr>
          <w:rFonts w:ascii="Times New Roman" w:hAnsi="Times New Roman" w:cs="Times New Roman"/>
          <w:b/>
        </w:rPr>
        <w:t>STELE A LA MEMOIRE DES EQUIPAGES DISPARUS</w:t>
      </w:r>
    </w:p>
    <w:p w14:paraId="69645512" w14:textId="77777777" w:rsidR="00125D71" w:rsidRDefault="00125D71" w:rsidP="004D6587">
      <w:pPr>
        <w:jc w:val="both"/>
        <w:rPr>
          <w:rFonts w:ascii="Times New Roman" w:hAnsi="Times New Roman" w:cs="Times New Roman"/>
        </w:rPr>
      </w:pPr>
    </w:p>
    <w:p w14:paraId="5F8AE115" w14:textId="68A0E21A" w:rsidR="00E5763F" w:rsidRDefault="00E5763F" w:rsidP="00E5763F">
      <w:pPr>
        <w:ind w:firstLine="708"/>
        <w:jc w:val="both"/>
        <w:rPr>
          <w:rFonts w:ascii="Times New Roman" w:hAnsi="Times New Roman" w:cs="Times New Roman"/>
        </w:rPr>
      </w:pPr>
      <w:r>
        <w:rPr>
          <w:rFonts w:ascii="Times New Roman" w:hAnsi="Times New Roman" w:cs="Times New Roman"/>
        </w:rPr>
        <w:t xml:space="preserve">Vous </w:t>
      </w:r>
      <w:r w:rsidR="00125D71">
        <w:rPr>
          <w:rFonts w:ascii="Times New Roman" w:hAnsi="Times New Roman" w:cs="Times New Roman"/>
        </w:rPr>
        <w:t>vous souvenez que l’AAA</w:t>
      </w:r>
      <w:r w:rsidR="003C6ED7">
        <w:rPr>
          <w:rFonts w:ascii="Times New Roman" w:hAnsi="Times New Roman" w:cs="Times New Roman"/>
        </w:rPr>
        <w:t>N-LC</w:t>
      </w:r>
      <w:r w:rsidR="00264FFF">
        <w:rPr>
          <w:rFonts w:ascii="Times New Roman" w:hAnsi="Times New Roman" w:cs="Times New Roman"/>
        </w:rPr>
        <w:t xml:space="preserve"> </w:t>
      </w:r>
      <w:r w:rsidR="003C6ED7">
        <w:rPr>
          <w:rFonts w:ascii="Times New Roman" w:hAnsi="Times New Roman" w:cs="Times New Roman"/>
        </w:rPr>
        <w:t>(</w:t>
      </w:r>
      <w:r w:rsidR="00264FFF">
        <w:rPr>
          <w:rFonts w:ascii="Times New Roman" w:hAnsi="Times New Roman" w:cs="Times New Roman"/>
        </w:rPr>
        <w:t xml:space="preserve">les anciens </w:t>
      </w:r>
      <w:r w:rsidR="00125D71">
        <w:rPr>
          <w:rFonts w:ascii="Times New Roman" w:hAnsi="Times New Roman" w:cs="Times New Roman"/>
        </w:rPr>
        <w:t>de Nîmes-Garons</w:t>
      </w:r>
      <w:r w:rsidR="003C6ED7">
        <w:rPr>
          <w:rFonts w:ascii="Times New Roman" w:hAnsi="Times New Roman" w:cs="Times New Roman"/>
        </w:rPr>
        <w:t>)</w:t>
      </w:r>
      <w:r w:rsidR="00264FFF">
        <w:rPr>
          <w:rFonts w:ascii="Times New Roman" w:hAnsi="Times New Roman" w:cs="Times New Roman"/>
        </w:rPr>
        <w:t xml:space="preserve">, </w:t>
      </w:r>
      <w:r w:rsidR="00C13522">
        <w:rPr>
          <w:rFonts w:ascii="Times New Roman" w:hAnsi="Times New Roman" w:cs="Times New Roman"/>
        </w:rPr>
        <w:t>a</w:t>
      </w:r>
      <w:r w:rsidR="00264FFF">
        <w:rPr>
          <w:rFonts w:ascii="Times New Roman" w:hAnsi="Times New Roman" w:cs="Times New Roman"/>
        </w:rPr>
        <w:t xml:space="preserve"> obtenu de la BAN la mise en</w:t>
      </w:r>
      <w:r w:rsidR="00C13522">
        <w:rPr>
          <w:rFonts w:ascii="Times New Roman" w:hAnsi="Times New Roman" w:cs="Times New Roman"/>
        </w:rPr>
        <w:t xml:space="preserve"> place de cette stèle devant la </w:t>
      </w:r>
      <w:r w:rsidR="00264FFF">
        <w:rPr>
          <w:rFonts w:ascii="Times New Roman" w:hAnsi="Times New Roman" w:cs="Times New Roman"/>
        </w:rPr>
        <w:t xml:space="preserve">chapelle. L’Armée de Terre, toujours très respectueuse du souvenir, </w:t>
      </w:r>
      <w:r w:rsidR="00C13522">
        <w:rPr>
          <w:rFonts w:ascii="Times New Roman" w:hAnsi="Times New Roman" w:cs="Times New Roman"/>
        </w:rPr>
        <w:t xml:space="preserve">a accepté de conserver ce témoignage de l’Aéronavale à ses disparus. </w:t>
      </w:r>
      <w:r w:rsidR="003C6ED7">
        <w:rPr>
          <w:rFonts w:ascii="Times New Roman" w:hAnsi="Times New Roman" w:cs="Times New Roman"/>
        </w:rPr>
        <w:t xml:space="preserve">Le CHAN, depuis sa </w:t>
      </w:r>
      <w:r w:rsidR="00F170BA">
        <w:rPr>
          <w:rFonts w:ascii="Times New Roman" w:hAnsi="Times New Roman" w:cs="Times New Roman"/>
        </w:rPr>
        <w:t>création, s’est</w:t>
      </w:r>
      <w:r w:rsidR="003C6ED7">
        <w:rPr>
          <w:rFonts w:ascii="Times New Roman" w:hAnsi="Times New Roman" w:cs="Times New Roman"/>
        </w:rPr>
        <w:t xml:space="preserve"> associé à cette action de mémoire.</w:t>
      </w:r>
    </w:p>
    <w:p w14:paraId="453C7F1E" w14:textId="77777777" w:rsidR="001A111F" w:rsidRDefault="00C13522" w:rsidP="00E5763F">
      <w:pPr>
        <w:ind w:firstLine="708"/>
        <w:jc w:val="both"/>
        <w:rPr>
          <w:rFonts w:ascii="Times New Roman" w:hAnsi="Times New Roman" w:cs="Times New Roman"/>
        </w:rPr>
      </w:pPr>
      <w:r>
        <w:rPr>
          <w:rFonts w:ascii="Times New Roman" w:hAnsi="Times New Roman" w:cs="Times New Roman"/>
        </w:rPr>
        <w:t>La plaque</w:t>
      </w:r>
      <w:r w:rsidR="00F170BA">
        <w:rPr>
          <w:rFonts w:ascii="Times New Roman" w:hAnsi="Times New Roman" w:cs="Times New Roman"/>
        </w:rPr>
        <w:t>,</w:t>
      </w:r>
      <w:r>
        <w:rPr>
          <w:rFonts w:ascii="Times New Roman" w:hAnsi="Times New Roman" w:cs="Times New Roman"/>
        </w:rPr>
        <w:t xml:space="preserve"> posée il y a quelques années</w:t>
      </w:r>
      <w:r w:rsidR="00F170BA">
        <w:rPr>
          <w:rFonts w:ascii="Times New Roman" w:hAnsi="Times New Roman" w:cs="Times New Roman"/>
        </w:rPr>
        <w:t>,</w:t>
      </w:r>
      <w:r>
        <w:rPr>
          <w:rFonts w:ascii="Times New Roman" w:hAnsi="Times New Roman" w:cs="Times New Roman"/>
        </w:rPr>
        <w:t xml:space="preserve"> a dû être remplacée </w:t>
      </w:r>
      <w:r w:rsidR="001A111F">
        <w:rPr>
          <w:rFonts w:ascii="Times New Roman" w:hAnsi="Times New Roman" w:cs="Times New Roman"/>
        </w:rPr>
        <w:t>car la pierre un peu trop tendre était attaquée par les intempéries, et les lettres se désagrégeaient.</w:t>
      </w:r>
    </w:p>
    <w:p w14:paraId="0115DA1B" w14:textId="534AC06F" w:rsidR="00125D71" w:rsidRDefault="001A111F" w:rsidP="00E5763F">
      <w:pPr>
        <w:ind w:firstLine="708"/>
        <w:jc w:val="both"/>
        <w:rPr>
          <w:rFonts w:ascii="Times New Roman" w:hAnsi="Times New Roman" w:cs="Times New Roman"/>
        </w:rPr>
      </w:pPr>
      <w:r>
        <w:rPr>
          <w:rFonts w:ascii="Times New Roman" w:hAnsi="Times New Roman" w:cs="Times New Roman"/>
        </w:rPr>
        <w:t>C</w:t>
      </w:r>
      <w:r w:rsidR="00C13522">
        <w:rPr>
          <w:rFonts w:ascii="Times New Roman" w:hAnsi="Times New Roman" w:cs="Times New Roman"/>
        </w:rPr>
        <w:t xml:space="preserve">e jeudi, le graveur </w:t>
      </w:r>
      <w:r w:rsidR="001037F0">
        <w:rPr>
          <w:rFonts w:ascii="Times New Roman" w:hAnsi="Times New Roman" w:cs="Times New Roman"/>
        </w:rPr>
        <w:t xml:space="preserve">Mr Yves VALEZ de St Gilles, </w:t>
      </w:r>
      <w:r w:rsidR="00C13522">
        <w:rPr>
          <w:rFonts w:ascii="Times New Roman" w:hAnsi="Times New Roman" w:cs="Times New Roman"/>
        </w:rPr>
        <w:t>est venu supprimer l’ancienne plaque et l</w:t>
      </w:r>
      <w:r w:rsidR="00F170BA">
        <w:rPr>
          <w:rFonts w:ascii="Times New Roman" w:hAnsi="Times New Roman" w:cs="Times New Roman"/>
        </w:rPr>
        <w:t>’</w:t>
      </w:r>
      <w:r w:rsidR="00C13522">
        <w:rPr>
          <w:rFonts w:ascii="Times New Roman" w:hAnsi="Times New Roman" w:cs="Times New Roman"/>
        </w:rPr>
        <w:t>a remplacée par une nouvelle avec gravure « en creux ».</w:t>
      </w:r>
    </w:p>
    <w:p w14:paraId="768FBFF9" w14:textId="77777777" w:rsidR="00BA32CC" w:rsidRDefault="00BA32CC" w:rsidP="00C13522">
      <w:pPr>
        <w:ind w:firstLine="708"/>
        <w:jc w:val="both"/>
        <w:rPr>
          <w:rFonts w:ascii="Times New Roman" w:hAnsi="Times New Roman" w:cs="Times New Roman"/>
        </w:rPr>
      </w:pPr>
    </w:p>
    <w:p w14:paraId="29EE4602" w14:textId="5A237726" w:rsidR="00BA32CC" w:rsidRDefault="00C426BC" w:rsidP="00C13522">
      <w:pPr>
        <w:ind w:firstLine="708"/>
        <w:jc w:val="both"/>
        <w:rPr>
          <w:rFonts w:ascii="Times New Roman" w:hAnsi="Times New Roman" w:cs="Times New Roman"/>
        </w:rPr>
      </w:pPr>
      <w:r>
        <w:rPr>
          <w:rFonts w:ascii="Times New Roman" w:hAnsi="Times New Roman" w:cs="Times New Roman"/>
          <w:noProof/>
          <w:lang w:eastAsia="fr-FR"/>
        </w:rPr>
        <w:drawing>
          <wp:inline distT="0" distB="0" distL="0" distR="0" wp14:anchorId="1D9ED69B" wp14:editId="495F1E95">
            <wp:extent cx="2880000" cy="2159055"/>
            <wp:effectExtent l="0" t="0" r="0" b="0"/>
            <wp:docPr id="55" name="Image 55" descr="2018%2010%20256%20Photos%20du%20doc%20/A%20RÉDUIRE/A%20REDUIRE%202/RÉDUIT%202/P1000721%20Stèle,%20Découpe%20ancienne%20plaque,%20Y.Valez,%20Scupteu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8%2010%20256%20Photos%20du%20doc%20/A%20RÉDUIRE/A%20REDUIRE%202/RÉDUIT%202/P1000721%20Stèle,%20Découpe%20ancienne%20plaque,%20Y.Valez,%20Scupteur%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sidR="00927C80">
        <w:rPr>
          <w:rFonts w:ascii="Times New Roman" w:hAnsi="Times New Roman" w:cs="Times New Roman"/>
          <w:noProof/>
          <w:lang w:eastAsia="fr-FR"/>
        </w:rPr>
        <w:drawing>
          <wp:inline distT="0" distB="0" distL="0" distR="0" wp14:anchorId="415A5307" wp14:editId="6378277B">
            <wp:extent cx="2880000" cy="2159055"/>
            <wp:effectExtent l="0" t="0" r="0" b="0"/>
            <wp:docPr id="56" name="Image 56" descr="2018%2010%20256%20Photos%20du%20doc%20/A%20RÉDUIRE/A%20REDUIRE%202/RÉDUIT%202/P1000727%20Stèle,%20Découpe%20ancienne%20plaque,%20Y.Valez,%20Scupteu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8%2010%20256%20Photos%20du%20doc%20/A%20RÉDUIRE/A%20REDUIRE%202/RÉDUIT%202/P1000727%20Stèle,%20Découpe%20ancienne%20plaque,%20Y.Valez,%20Scupteur%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3500874E" w14:textId="61F67EF9" w:rsidR="00BA32CC" w:rsidRPr="00C426BC" w:rsidRDefault="00C426BC" w:rsidP="00C426BC">
      <w:pPr>
        <w:jc w:val="center"/>
        <w:rPr>
          <w:rFonts w:ascii="Times New Roman" w:hAnsi="Times New Roman" w:cs="Times New Roman"/>
          <w:i/>
          <w:sz w:val="22"/>
          <w:szCs w:val="22"/>
        </w:rPr>
      </w:pPr>
      <w:r w:rsidRPr="00C426BC">
        <w:rPr>
          <w:rFonts w:ascii="Times New Roman" w:hAnsi="Times New Roman" w:cs="Times New Roman"/>
          <w:i/>
          <w:sz w:val="22"/>
          <w:szCs w:val="22"/>
        </w:rPr>
        <w:t>Découpe de l’ancienne plaque par le sculpteur</w:t>
      </w:r>
    </w:p>
    <w:p w14:paraId="7053873C" w14:textId="20FA2CCF" w:rsidR="00BA32CC" w:rsidRDefault="00BA32CC" w:rsidP="00C13522">
      <w:pPr>
        <w:ind w:firstLine="708"/>
        <w:jc w:val="both"/>
        <w:rPr>
          <w:rFonts w:ascii="Times New Roman" w:hAnsi="Times New Roman" w:cs="Times New Roman"/>
        </w:rPr>
      </w:pPr>
    </w:p>
    <w:p w14:paraId="4F780913" w14:textId="5A6CFD17" w:rsidR="00BA32CC" w:rsidRDefault="00C426BC" w:rsidP="00C426BC">
      <w:pPr>
        <w:ind w:firstLine="708"/>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742A162B" wp14:editId="00EA3AA1">
            <wp:extent cx="2787650" cy="3717898"/>
            <wp:effectExtent l="0" t="0" r="0" b="0"/>
            <wp:docPr id="61" name="Image 61" descr="2018%2010%20256%20Photos%20du%20doc%20/A%20RÉDUIRE/A%20REDUIRE%202/RÉDUIT%202/installé/P1000839%20La%20stèle%20avec%20sa%20nouvelle%20plaque%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8%2010%20256%20Photos%20du%20doc%20/A%20RÉDUIRE/A%20REDUIRE%202/RÉDUIT%202/installé/P1000839%20La%20stèle%20avec%20sa%20nouvelle%20plaque%20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491" cy="3721686"/>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0A867F5F" wp14:editId="2E6B74AB">
            <wp:extent cx="2768969" cy="3689350"/>
            <wp:effectExtent l="0" t="0" r="0" b="6350"/>
            <wp:docPr id="63" name="Image 63" descr="2018%2010%20256%20Photos%20du%20doc%20/A%20RÉDUIRE/A%20REDUIRE%202/RÉDUIT%202/installé/P1000843%20La%20stèle%20avec%20les%20plaques%20nettoyée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8%2010%20256%20Photos%20du%20doc%20/A%20RÉDUIRE/A%20REDUIRE%202/RÉDUIT%202/installé/P1000843%20La%20stèle%20avec%20les%20plaques%20nettoyées.j"/>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3996" cy="3696048"/>
                    </a:xfrm>
                    <a:prstGeom prst="rect">
                      <a:avLst/>
                    </a:prstGeom>
                    <a:noFill/>
                    <a:ln>
                      <a:noFill/>
                    </a:ln>
                  </pic:spPr>
                </pic:pic>
              </a:graphicData>
            </a:graphic>
          </wp:inline>
        </w:drawing>
      </w:r>
    </w:p>
    <w:p w14:paraId="4B00F68B" w14:textId="4D487C33" w:rsidR="00BA32CC" w:rsidRPr="00C426BC" w:rsidRDefault="00C426BC" w:rsidP="000B437F">
      <w:pPr>
        <w:ind w:firstLine="1701"/>
        <w:jc w:val="both"/>
        <w:rPr>
          <w:rFonts w:ascii="Times New Roman" w:hAnsi="Times New Roman" w:cs="Times New Roman"/>
          <w:i/>
          <w:sz w:val="22"/>
          <w:szCs w:val="22"/>
        </w:rPr>
      </w:pPr>
      <w:r w:rsidRPr="00C426BC">
        <w:rPr>
          <w:rFonts w:ascii="Times New Roman" w:hAnsi="Times New Roman" w:cs="Times New Roman"/>
          <w:i/>
          <w:sz w:val="22"/>
          <w:szCs w:val="22"/>
        </w:rPr>
        <w:t>La nouvelle plaque installée</w:t>
      </w:r>
      <w:r w:rsidR="000B437F">
        <w:rPr>
          <w:rFonts w:ascii="Times New Roman" w:hAnsi="Times New Roman" w:cs="Times New Roman"/>
          <w:i/>
          <w:sz w:val="22"/>
          <w:szCs w:val="22"/>
        </w:rPr>
        <w:tab/>
      </w:r>
      <w:r w:rsidR="000B437F">
        <w:rPr>
          <w:rFonts w:ascii="Times New Roman" w:hAnsi="Times New Roman" w:cs="Times New Roman"/>
          <w:i/>
          <w:sz w:val="22"/>
          <w:szCs w:val="22"/>
        </w:rPr>
        <w:tab/>
      </w:r>
      <w:r w:rsidR="000B437F">
        <w:rPr>
          <w:rFonts w:ascii="Times New Roman" w:hAnsi="Times New Roman" w:cs="Times New Roman"/>
          <w:i/>
          <w:sz w:val="22"/>
          <w:szCs w:val="22"/>
        </w:rPr>
        <w:tab/>
      </w:r>
      <w:r w:rsidR="000B437F">
        <w:rPr>
          <w:rFonts w:ascii="Times New Roman" w:hAnsi="Times New Roman" w:cs="Times New Roman"/>
          <w:i/>
          <w:sz w:val="22"/>
          <w:szCs w:val="22"/>
        </w:rPr>
        <w:tab/>
      </w:r>
      <w:r w:rsidRPr="00C426BC">
        <w:rPr>
          <w:rFonts w:ascii="Times New Roman" w:hAnsi="Times New Roman" w:cs="Times New Roman"/>
          <w:i/>
          <w:sz w:val="22"/>
          <w:szCs w:val="22"/>
        </w:rPr>
        <w:t>Les plaques nominatives nettoyées</w:t>
      </w:r>
    </w:p>
    <w:p w14:paraId="76A38619" w14:textId="77777777" w:rsidR="00C426BC" w:rsidRDefault="00C426BC" w:rsidP="00C13522">
      <w:pPr>
        <w:ind w:firstLine="708"/>
        <w:jc w:val="both"/>
        <w:rPr>
          <w:rFonts w:ascii="Times New Roman" w:hAnsi="Times New Roman" w:cs="Times New Roman"/>
        </w:rPr>
      </w:pPr>
    </w:p>
    <w:p w14:paraId="7A7CA36C" w14:textId="612514DE" w:rsidR="00C13522" w:rsidRDefault="00C13522" w:rsidP="00C13522">
      <w:pPr>
        <w:ind w:firstLine="708"/>
        <w:jc w:val="both"/>
        <w:rPr>
          <w:rFonts w:ascii="Times New Roman" w:hAnsi="Times New Roman" w:cs="Times New Roman"/>
        </w:rPr>
      </w:pPr>
      <w:r>
        <w:rPr>
          <w:rFonts w:ascii="Times New Roman" w:hAnsi="Times New Roman" w:cs="Times New Roman"/>
        </w:rPr>
        <w:t xml:space="preserve">Les participants à la cérémonie </w:t>
      </w:r>
      <w:r w:rsidR="001037F0">
        <w:rPr>
          <w:rFonts w:ascii="Times New Roman" w:hAnsi="Times New Roman" w:cs="Times New Roman"/>
        </w:rPr>
        <w:t xml:space="preserve">du jeudi 08 novembre, </w:t>
      </w:r>
      <w:r>
        <w:rPr>
          <w:rFonts w:ascii="Times New Roman" w:hAnsi="Times New Roman" w:cs="Times New Roman"/>
        </w:rPr>
        <w:t>jugeront du résultat.</w:t>
      </w:r>
    </w:p>
    <w:p w14:paraId="731F8C5E" w14:textId="77777777" w:rsidR="004B005C" w:rsidRDefault="004B005C" w:rsidP="00C13522">
      <w:pPr>
        <w:ind w:firstLine="708"/>
        <w:jc w:val="both"/>
        <w:rPr>
          <w:rFonts w:ascii="Times New Roman" w:hAnsi="Times New Roman" w:cs="Times New Roman"/>
        </w:rPr>
      </w:pPr>
    </w:p>
    <w:p w14:paraId="1C58F6D9" w14:textId="7245B35A" w:rsidR="004B005C" w:rsidRDefault="004B005C" w:rsidP="00C13522">
      <w:pPr>
        <w:ind w:firstLine="708"/>
        <w:jc w:val="both"/>
        <w:rPr>
          <w:rFonts w:ascii="Times New Roman" w:hAnsi="Times New Roman" w:cs="Times New Roman"/>
        </w:rPr>
      </w:pPr>
      <w:r>
        <w:rPr>
          <w:rFonts w:ascii="Times New Roman" w:hAnsi="Times New Roman" w:cs="Times New Roman"/>
        </w:rPr>
        <w:t xml:space="preserve">Jacky </w:t>
      </w:r>
      <w:r w:rsidR="00313352">
        <w:rPr>
          <w:rFonts w:ascii="Times New Roman" w:hAnsi="Times New Roman" w:cs="Times New Roman"/>
        </w:rPr>
        <w:t>Le Rolland</w:t>
      </w:r>
      <w:r>
        <w:rPr>
          <w:rFonts w:ascii="Times New Roman" w:hAnsi="Times New Roman" w:cs="Times New Roman"/>
        </w:rPr>
        <w:t xml:space="preserve">, comme chaque année, mais cette fois-ci assisté de Dominique Scalèse, </w:t>
      </w:r>
      <w:r w:rsidR="00313352">
        <w:rPr>
          <w:rFonts w:ascii="Times New Roman" w:hAnsi="Times New Roman" w:cs="Times New Roman"/>
        </w:rPr>
        <w:t>a</w:t>
      </w:r>
      <w:r>
        <w:rPr>
          <w:rFonts w:ascii="Times New Roman" w:hAnsi="Times New Roman" w:cs="Times New Roman"/>
        </w:rPr>
        <w:t xml:space="preserve"> réalisé le nettoyage et</w:t>
      </w:r>
      <w:r w:rsidR="00F170BA">
        <w:rPr>
          <w:rFonts w:ascii="Times New Roman" w:hAnsi="Times New Roman" w:cs="Times New Roman"/>
        </w:rPr>
        <w:t xml:space="preserve"> le </w:t>
      </w:r>
      <w:r>
        <w:rPr>
          <w:rFonts w:ascii="Times New Roman" w:hAnsi="Times New Roman" w:cs="Times New Roman"/>
        </w:rPr>
        <w:t>décapage des plaques nominatives des équipages.</w:t>
      </w:r>
    </w:p>
    <w:p w14:paraId="669E6136" w14:textId="77777777" w:rsidR="001037F0" w:rsidRDefault="001037F0" w:rsidP="00C13522">
      <w:pPr>
        <w:ind w:firstLine="708"/>
        <w:jc w:val="both"/>
        <w:rPr>
          <w:rFonts w:ascii="Times New Roman" w:hAnsi="Times New Roman" w:cs="Times New Roman"/>
        </w:rPr>
      </w:pPr>
    </w:p>
    <w:p w14:paraId="6940A098" w14:textId="1860F0D0" w:rsidR="004B005C" w:rsidRDefault="004B005C" w:rsidP="00C13522">
      <w:pPr>
        <w:ind w:firstLine="708"/>
        <w:jc w:val="both"/>
        <w:rPr>
          <w:rFonts w:ascii="Times New Roman" w:hAnsi="Times New Roman" w:cs="Times New Roman"/>
        </w:rPr>
      </w:pPr>
      <w:r>
        <w:rPr>
          <w:rFonts w:ascii="Times New Roman" w:hAnsi="Times New Roman" w:cs="Times New Roman"/>
        </w:rPr>
        <w:t>Pour en avoir parlé</w:t>
      </w:r>
      <w:r w:rsidR="00C356B1">
        <w:rPr>
          <w:rFonts w:ascii="Times New Roman" w:hAnsi="Times New Roman" w:cs="Times New Roman"/>
        </w:rPr>
        <w:t xml:space="preserve"> avec Paul-Emile Cléme</w:t>
      </w:r>
      <w:r>
        <w:rPr>
          <w:rFonts w:ascii="Times New Roman" w:hAnsi="Times New Roman" w:cs="Times New Roman"/>
        </w:rPr>
        <w:t>nt et Gérald Cantomerle (secrétaire général de l’AAAN-LC)</w:t>
      </w:r>
      <w:r w:rsidR="00C426BC">
        <w:rPr>
          <w:rFonts w:ascii="Times New Roman" w:hAnsi="Times New Roman" w:cs="Times New Roman"/>
        </w:rPr>
        <w:t xml:space="preserve">, de nouvelles plaques seront gravées </w:t>
      </w:r>
      <w:r w:rsidR="001037F0">
        <w:rPr>
          <w:rFonts w:ascii="Times New Roman" w:hAnsi="Times New Roman" w:cs="Times New Roman"/>
        </w:rPr>
        <w:t xml:space="preserve">en caractères plus gros </w:t>
      </w:r>
      <w:r w:rsidR="00C426BC">
        <w:rPr>
          <w:rFonts w:ascii="Times New Roman" w:hAnsi="Times New Roman" w:cs="Times New Roman"/>
        </w:rPr>
        <w:t>pour l’année prochaine</w:t>
      </w:r>
      <w:r w:rsidR="001037F0">
        <w:rPr>
          <w:rFonts w:ascii="Times New Roman" w:hAnsi="Times New Roman" w:cs="Times New Roman"/>
        </w:rPr>
        <w:t>, ne concernant que les équipages disparus pendant les 50 années d’existence de la Base d’Aéronautique Navale de Nîmes-Garons</w:t>
      </w:r>
      <w:r w:rsidR="0094266E">
        <w:rPr>
          <w:rFonts w:ascii="Times New Roman" w:hAnsi="Times New Roman" w:cs="Times New Roman"/>
        </w:rPr>
        <w:t>.</w:t>
      </w:r>
    </w:p>
    <w:p w14:paraId="01034204" w14:textId="77777777" w:rsidR="00475EB1" w:rsidRDefault="00475EB1" w:rsidP="00C13522">
      <w:pPr>
        <w:ind w:firstLine="708"/>
        <w:jc w:val="both"/>
        <w:rPr>
          <w:rFonts w:ascii="Times New Roman" w:hAnsi="Times New Roman" w:cs="Times New Roman"/>
        </w:rPr>
      </w:pPr>
    </w:p>
    <w:p w14:paraId="75084042" w14:textId="589615A5" w:rsidR="00475EB1" w:rsidRPr="00BB1990" w:rsidRDefault="00475EB1" w:rsidP="00C13522">
      <w:pPr>
        <w:ind w:firstLine="708"/>
        <w:jc w:val="both"/>
        <w:rPr>
          <w:rFonts w:ascii="Times New Roman" w:hAnsi="Times New Roman" w:cs="Times New Roman"/>
          <w:b/>
        </w:rPr>
      </w:pPr>
      <w:r w:rsidRPr="00BB1990">
        <w:rPr>
          <w:rFonts w:ascii="Times New Roman" w:hAnsi="Times New Roman" w:cs="Times New Roman"/>
          <w:b/>
        </w:rPr>
        <w:t>LE GRAIN DE CAFÉ</w:t>
      </w:r>
    </w:p>
    <w:p w14:paraId="708B078B" w14:textId="77777777" w:rsidR="00237767" w:rsidRDefault="00237767" w:rsidP="00C13522">
      <w:pPr>
        <w:ind w:firstLine="708"/>
        <w:jc w:val="both"/>
        <w:rPr>
          <w:rFonts w:ascii="Times New Roman" w:hAnsi="Times New Roman" w:cs="Times New Roman"/>
        </w:rPr>
      </w:pPr>
    </w:p>
    <w:p w14:paraId="4DA8954B" w14:textId="2FB66ACE" w:rsidR="00BB1990" w:rsidRDefault="00BB1990" w:rsidP="00C13522">
      <w:pPr>
        <w:ind w:firstLine="708"/>
        <w:jc w:val="both"/>
        <w:rPr>
          <w:rFonts w:ascii="Times New Roman" w:hAnsi="Times New Roman" w:cs="Times New Roman"/>
        </w:rPr>
      </w:pPr>
      <w:r>
        <w:rPr>
          <w:rFonts w:ascii="Times New Roman" w:hAnsi="Times New Roman" w:cs="Times New Roman"/>
        </w:rPr>
        <w:t>Je suis son évolution</w:t>
      </w:r>
      <w:r w:rsidR="0038194F">
        <w:rPr>
          <w:rFonts w:ascii="Times New Roman" w:hAnsi="Times New Roman" w:cs="Times New Roman"/>
        </w:rPr>
        <w:t>, malheureusement il se dégrade régulièrement</w:t>
      </w:r>
    </w:p>
    <w:p w14:paraId="2D4CEE29" w14:textId="4E405D61" w:rsidR="0038194F" w:rsidRDefault="0038194F" w:rsidP="0038194F">
      <w:pPr>
        <w:jc w:val="both"/>
        <w:rPr>
          <w:rFonts w:ascii="Times New Roman" w:hAnsi="Times New Roman" w:cs="Times New Roman"/>
        </w:rPr>
      </w:pPr>
      <w:r w:rsidRPr="00F170BA">
        <w:rPr>
          <w:rFonts w:ascii="Times New Roman" w:hAnsi="Times New Roman" w:cs="Times New Roman"/>
          <w:u w:val="single"/>
        </w:rPr>
        <w:t>En partie droite,</w:t>
      </w:r>
      <w:r>
        <w:rPr>
          <w:rFonts w:ascii="Times New Roman" w:hAnsi="Times New Roman" w:cs="Times New Roman"/>
        </w:rPr>
        <w:t xml:space="preserve"> on commence à voir un affaiblissement de la surface qui ne va pas s’arranger.</w:t>
      </w:r>
    </w:p>
    <w:p w14:paraId="5A0328BA" w14:textId="77777777" w:rsidR="001037F0" w:rsidRDefault="001037F0" w:rsidP="0038194F">
      <w:pPr>
        <w:jc w:val="both"/>
        <w:rPr>
          <w:rFonts w:ascii="Times New Roman" w:hAnsi="Times New Roman" w:cs="Times New Roman"/>
        </w:rPr>
      </w:pPr>
    </w:p>
    <w:p w14:paraId="70767849" w14:textId="696E98CE" w:rsidR="0038194F" w:rsidRDefault="0038194F" w:rsidP="0038194F">
      <w:pPr>
        <w:jc w:val="both"/>
        <w:rPr>
          <w:rFonts w:ascii="Times New Roman" w:hAnsi="Times New Roman" w:cs="Times New Roman"/>
        </w:rPr>
      </w:pPr>
      <w:r>
        <w:rPr>
          <w:rFonts w:ascii="Times New Roman" w:hAnsi="Times New Roman" w:cs="Times New Roman"/>
          <w:noProof/>
          <w:lang w:eastAsia="fr-FR"/>
        </w:rPr>
        <w:drawing>
          <wp:inline distT="0" distB="0" distL="0" distR="0" wp14:anchorId="0E410029" wp14:editId="6EAFCD94">
            <wp:extent cx="2880000" cy="2159055"/>
            <wp:effectExtent l="0" t="0" r="0" b="0"/>
            <wp:docPr id="89" name="Image 89" descr="2018%2010%20256%20Photos%20du%20doc%20/A%20RÉDUIRE/A%20REDUIRE%202/reduit%20/P1000488%20ATL31%20Grain%20de%20café,%20de%20la%20Droite%20Arrière%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18%2010%20256%20Photos%20du%20doc%20/A%20RÉDUIRE/A%20REDUIRE%202/reduit%20/P1000488%20ATL31%20Grain%20de%20café,%20de%20la%20Droite%20Arrière%20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FDD6607" wp14:editId="3805F7E9">
            <wp:extent cx="2880000" cy="2159055"/>
            <wp:effectExtent l="0" t="0" r="0" b="0"/>
            <wp:docPr id="88" name="Image 88" descr="2018%2010%20256%20Photos%20du%20doc%20/A%20RÉDUIRE/A%20REDUIRE%202/reduit%20/P1000487%20ATL31%20Grain%20de%20café,%20de%20la%20Droite%20Avant%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18%2010%20256%20Photos%20du%20doc%20/A%20RÉDUIRE/A%20REDUIRE%202/reduit%20/P1000487%20ATL31%20Grain%20de%20café,%20de%20la%20Droite%20Avant%20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0BF169C8" w14:textId="77777777" w:rsidR="0038194F" w:rsidRDefault="0038194F" w:rsidP="0038194F">
      <w:pPr>
        <w:jc w:val="both"/>
        <w:rPr>
          <w:rFonts w:ascii="Times New Roman" w:hAnsi="Times New Roman" w:cs="Times New Roman"/>
        </w:rPr>
      </w:pPr>
    </w:p>
    <w:p w14:paraId="5E431318" w14:textId="49BCF205" w:rsidR="0038194F" w:rsidRDefault="0038194F" w:rsidP="0038194F">
      <w:pPr>
        <w:jc w:val="both"/>
        <w:rPr>
          <w:rFonts w:ascii="Times New Roman" w:hAnsi="Times New Roman" w:cs="Times New Roman"/>
        </w:rPr>
      </w:pPr>
      <w:r w:rsidRPr="0038194F">
        <w:rPr>
          <w:rFonts w:ascii="Times New Roman" w:hAnsi="Times New Roman" w:cs="Times New Roman"/>
          <w:u w:val="single"/>
        </w:rPr>
        <w:t>En partie gauche</w:t>
      </w:r>
      <w:r>
        <w:rPr>
          <w:rFonts w:ascii="Times New Roman" w:hAnsi="Times New Roman" w:cs="Times New Roman"/>
        </w:rPr>
        <w:t>, les décollements se multiplient et s’accentuent.</w:t>
      </w:r>
    </w:p>
    <w:p w14:paraId="709D7F28" w14:textId="77777777" w:rsidR="0038194F" w:rsidRDefault="0038194F" w:rsidP="00C13522">
      <w:pPr>
        <w:ind w:firstLine="708"/>
        <w:jc w:val="both"/>
        <w:rPr>
          <w:rFonts w:ascii="Times New Roman" w:hAnsi="Times New Roman" w:cs="Times New Roman"/>
        </w:rPr>
      </w:pPr>
    </w:p>
    <w:p w14:paraId="65241D76" w14:textId="7F3EAFE3" w:rsidR="0038194F" w:rsidRDefault="0038194F" w:rsidP="00C13522">
      <w:pPr>
        <w:ind w:firstLine="708"/>
        <w:jc w:val="both"/>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05842C83" wp14:editId="3AAC4E25">
            <wp:extent cx="2880000" cy="2159055"/>
            <wp:effectExtent l="0" t="0" r="0" b="0"/>
            <wp:docPr id="90" name="Image 90" descr="2018%2010%20256%20Photos%20du%20doc%20/A%20RÉDUIRE/A%20REDUIRE%202/reduit%20/P1000689%20ATL31%20Grain%20de%20café%20Gauche%20Décollements%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8%2010%20256%20Photos%20du%20doc%20/A%20RÉDUIRE/A%20REDUIRE%202/reduit%20/P1000689%20ATL31%20Grain%20de%20café%20Gauche%20Décollements%20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048815B" wp14:editId="2D379CEA">
            <wp:extent cx="2880000" cy="2159055"/>
            <wp:effectExtent l="0" t="0" r="0" b="0"/>
            <wp:docPr id="91" name="Image 91" descr="2018%2010%20256%20Photos%20du%20doc%20/A%20RÉDUIRE/A%20REDUIRE%202/reduit%20/P1000690%20ATL31%20Grain%20de%20café%20Gauche%20Décollements%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8%2010%20256%20Photos%20du%20doc%20/A%20RÉDUIRE/A%20REDUIRE%202/reduit%20/P1000690%20ATL31%20Grain%20de%20café%20Gauche%20Décollements%20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22EE9E7D" w14:textId="77777777" w:rsidR="0038194F" w:rsidRDefault="0038194F" w:rsidP="00C13522">
      <w:pPr>
        <w:ind w:firstLine="708"/>
        <w:jc w:val="both"/>
        <w:rPr>
          <w:rFonts w:ascii="Times New Roman" w:hAnsi="Times New Roman" w:cs="Times New Roman"/>
        </w:rPr>
      </w:pPr>
    </w:p>
    <w:p w14:paraId="1AAAE049" w14:textId="1A25D91E" w:rsidR="0038194F" w:rsidRDefault="0038194F" w:rsidP="00C13522">
      <w:pPr>
        <w:ind w:firstLine="708"/>
        <w:jc w:val="both"/>
        <w:rPr>
          <w:rFonts w:ascii="Times New Roman" w:hAnsi="Times New Roman" w:cs="Times New Roman"/>
        </w:rPr>
      </w:pPr>
      <w:r>
        <w:rPr>
          <w:rFonts w:ascii="Times New Roman" w:hAnsi="Times New Roman" w:cs="Times New Roman"/>
        </w:rPr>
        <w:t>Quels peuvent être les risques</w:t>
      </w:r>
      <w:r w:rsidR="00313352">
        <w:rPr>
          <w:rFonts w:ascii="Times New Roman" w:hAnsi="Times New Roman" w:cs="Times New Roman"/>
        </w:rPr>
        <w:t xml:space="preserve"> </w:t>
      </w:r>
      <w:r>
        <w:rPr>
          <w:rFonts w:ascii="Times New Roman" w:hAnsi="Times New Roman" w:cs="Times New Roman"/>
        </w:rPr>
        <w:t>?</w:t>
      </w:r>
    </w:p>
    <w:p w14:paraId="00AA894B" w14:textId="29275C02" w:rsidR="0038194F" w:rsidRDefault="0038194F" w:rsidP="0038194F">
      <w:pPr>
        <w:jc w:val="both"/>
        <w:rPr>
          <w:rFonts w:ascii="Times New Roman" w:hAnsi="Times New Roman" w:cs="Times New Roman"/>
        </w:rPr>
      </w:pPr>
      <w:r>
        <w:rPr>
          <w:rFonts w:ascii="Times New Roman" w:hAnsi="Times New Roman" w:cs="Times New Roman"/>
        </w:rPr>
        <w:t>Peut-être interroger l’atelier «</w:t>
      </w:r>
      <w:r w:rsidR="000B437F">
        <w:rPr>
          <w:rFonts w:ascii="Times New Roman" w:hAnsi="Times New Roman" w:cs="Times New Roman"/>
        </w:rPr>
        <w:t xml:space="preserve"> </w:t>
      </w:r>
      <w:r>
        <w:rPr>
          <w:rFonts w:ascii="Times New Roman" w:hAnsi="Times New Roman" w:cs="Times New Roman"/>
        </w:rPr>
        <w:t>radôme</w:t>
      </w:r>
      <w:r w:rsidR="000B437F">
        <w:rPr>
          <w:rFonts w:ascii="Times New Roman" w:hAnsi="Times New Roman" w:cs="Times New Roman"/>
        </w:rPr>
        <w:t xml:space="preserve"> </w:t>
      </w:r>
      <w:r>
        <w:rPr>
          <w:rFonts w:ascii="Times New Roman" w:hAnsi="Times New Roman" w:cs="Times New Roman"/>
        </w:rPr>
        <w:t xml:space="preserve">» </w:t>
      </w:r>
      <w:r w:rsidR="00313352">
        <w:rPr>
          <w:rFonts w:ascii="Times New Roman" w:hAnsi="Times New Roman" w:cs="Times New Roman"/>
        </w:rPr>
        <w:t>de</w:t>
      </w:r>
      <w:r>
        <w:rPr>
          <w:rFonts w:ascii="Times New Roman" w:hAnsi="Times New Roman" w:cs="Times New Roman"/>
        </w:rPr>
        <w:t xml:space="preserve"> Cuers pour évaluation sur photos</w:t>
      </w:r>
      <w:r w:rsidR="00313352">
        <w:rPr>
          <w:rFonts w:ascii="Times New Roman" w:hAnsi="Times New Roman" w:cs="Times New Roman"/>
        </w:rPr>
        <w:t xml:space="preserve"> </w:t>
      </w:r>
      <w:r>
        <w:rPr>
          <w:rFonts w:ascii="Times New Roman" w:hAnsi="Times New Roman" w:cs="Times New Roman"/>
        </w:rPr>
        <w:t>?</w:t>
      </w:r>
    </w:p>
    <w:p w14:paraId="6B80E9D6" w14:textId="170442C0" w:rsidR="0038194F" w:rsidRDefault="0038194F" w:rsidP="0038194F">
      <w:pPr>
        <w:jc w:val="both"/>
        <w:rPr>
          <w:rFonts w:ascii="Times New Roman" w:hAnsi="Times New Roman" w:cs="Times New Roman"/>
        </w:rPr>
      </w:pPr>
      <w:r>
        <w:rPr>
          <w:rFonts w:ascii="Times New Roman" w:hAnsi="Times New Roman" w:cs="Times New Roman"/>
        </w:rPr>
        <w:t>Et surtout obtenir des solutions de réparation le moment venu avec une sélection de produits utilisables.</w:t>
      </w:r>
    </w:p>
    <w:p w14:paraId="7AA8B8BB" w14:textId="77777777" w:rsidR="003A0D46" w:rsidRDefault="003A0D46" w:rsidP="00237767">
      <w:pPr>
        <w:jc w:val="both"/>
        <w:rPr>
          <w:rFonts w:ascii="Times New Roman" w:hAnsi="Times New Roman" w:cs="Times New Roman"/>
          <w:b/>
        </w:rPr>
      </w:pPr>
    </w:p>
    <w:p w14:paraId="20AD4314" w14:textId="5619B50E" w:rsidR="00237767" w:rsidRPr="00237767" w:rsidRDefault="00237767" w:rsidP="00237767">
      <w:pPr>
        <w:jc w:val="both"/>
        <w:rPr>
          <w:rFonts w:ascii="Times New Roman" w:hAnsi="Times New Roman" w:cs="Times New Roman"/>
          <w:b/>
        </w:rPr>
      </w:pPr>
      <w:r w:rsidRPr="00237767">
        <w:rPr>
          <w:rFonts w:ascii="Times New Roman" w:hAnsi="Times New Roman" w:cs="Times New Roman"/>
          <w:b/>
        </w:rPr>
        <w:t>LES VISITEURS</w:t>
      </w:r>
    </w:p>
    <w:p w14:paraId="31F3192E" w14:textId="77777777" w:rsidR="00237767" w:rsidRDefault="00237767" w:rsidP="00237767">
      <w:pPr>
        <w:jc w:val="both"/>
        <w:rPr>
          <w:rFonts w:ascii="Times New Roman" w:hAnsi="Times New Roman" w:cs="Times New Roman"/>
        </w:rPr>
      </w:pPr>
    </w:p>
    <w:p w14:paraId="3343AE88" w14:textId="7730C5C6" w:rsidR="00237767" w:rsidRDefault="00237767" w:rsidP="00237767">
      <w:pPr>
        <w:ind w:firstLine="708"/>
        <w:jc w:val="both"/>
        <w:rPr>
          <w:rFonts w:ascii="Times New Roman" w:hAnsi="Times New Roman" w:cs="Times New Roman"/>
        </w:rPr>
      </w:pPr>
      <w:r>
        <w:rPr>
          <w:rFonts w:ascii="Times New Roman" w:hAnsi="Times New Roman" w:cs="Times New Roman"/>
        </w:rPr>
        <w:t>En fin de journée, alors que tout était en cours de bouclage, nous avons vu apparaitre un petit groupe, assez lourdement armé, de militaires du 503</w:t>
      </w:r>
      <w:r w:rsidRPr="00237767">
        <w:rPr>
          <w:rFonts w:ascii="Times New Roman" w:hAnsi="Times New Roman" w:cs="Times New Roman"/>
          <w:vertAlign w:val="superscript"/>
        </w:rPr>
        <w:t>ème</w:t>
      </w:r>
      <w:r>
        <w:rPr>
          <w:rFonts w:ascii="Times New Roman" w:hAnsi="Times New Roman" w:cs="Times New Roman"/>
        </w:rPr>
        <w:t xml:space="preserve"> RT, qui avaient entendu </w:t>
      </w:r>
      <w:r w:rsidR="00313352">
        <w:rPr>
          <w:rFonts w:ascii="Times New Roman" w:hAnsi="Times New Roman" w:cs="Times New Roman"/>
        </w:rPr>
        <w:t xml:space="preserve">la proposition faite à l’accueil par le Président, </w:t>
      </w:r>
      <w:r>
        <w:rPr>
          <w:rFonts w:ascii="Times New Roman" w:hAnsi="Times New Roman" w:cs="Times New Roman"/>
        </w:rPr>
        <w:t>que l’avion était accessible pour une visite.</w:t>
      </w:r>
    </w:p>
    <w:p w14:paraId="79B0F0DC" w14:textId="77777777" w:rsidR="001037F0" w:rsidRDefault="001037F0" w:rsidP="00237767">
      <w:pPr>
        <w:ind w:firstLine="708"/>
        <w:jc w:val="both"/>
        <w:rPr>
          <w:rFonts w:ascii="Times New Roman" w:hAnsi="Times New Roman" w:cs="Times New Roman"/>
        </w:rPr>
      </w:pPr>
    </w:p>
    <w:p w14:paraId="6E841F98" w14:textId="268DA7FD" w:rsidR="00237767" w:rsidRDefault="00237767" w:rsidP="00237767">
      <w:pPr>
        <w:ind w:firstLine="708"/>
        <w:jc w:val="both"/>
        <w:rPr>
          <w:rFonts w:ascii="Times New Roman" w:hAnsi="Times New Roman" w:cs="Times New Roman"/>
        </w:rPr>
      </w:pPr>
      <w:r>
        <w:rPr>
          <w:rFonts w:ascii="Times New Roman" w:hAnsi="Times New Roman" w:cs="Times New Roman"/>
        </w:rPr>
        <w:t>Comme à chaque fois que cela a été possible et puisque nous avons largement diffusé cette information, les personnels de la base sont toujours les bienvenus. Nous avons passé autour et dans l’avion, près d’une heure avec cette bande de jeunes heureux et passionnés. A renouveler sans limite.</w:t>
      </w:r>
    </w:p>
    <w:p w14:paraId="35C3C69C" w14:textId="77777777" w:rsidR="003A0D46" w:rsidRPr="00125D71" w:rsidRDefault="003A0D46" w:rsidP="00237767">
      <w:pPr>
        <w:ind w:firstLine="708"/>
        <w:jc w:val="both"/>
        <w:rPr>
          <w:rFonts w:ascii="Times New Roman" w:hAnsi="Times New Roman" w:cs="Times New Roman"/>
        </w:rPr>
      </w:pPr>
    </w:p>
    <w:p w14:paraId="75CE893D" w14:textId="0B1E7129" w:rsidR="00FF1494" w:rsidRDefault="008256BE" w:rsidP="00955C37">
      <w:pPr>
        <w:jc w:val="center"/>
        <w:rPr>
          <w:rFonts w:ascii="Times New Roman" w:hAnsi="Times New Roman" w:cs="Times New Roman"/>
        </w:rPr>
      </w:pPr>
      <w:r>
        <w:rPr>
          <w:rFonts w:ascii="Times New Roman" w:hAnsi="Times New Roman" w:cs="Times New Roman"/>
          <w:noProof/>
          <w:lang w:eastAsia="fr-FR"/>
        </w:rPr>
        <w:drawing>
          <wp:inline distT="0" distB="0" distL="0" distR="0" wp14:anchorId="39438450" wp14:editId="564CB408">
            <wp:extent cx="2880000" cy="2159055"/>
            <wp:effectExtent l="0" t="0" r="0" b="0"/>
            <wp:docPr id="2" name="Image 2" descr="2018%2010%20256%20Photos%20du%20doc%20/dossier%20sans%20titre/2018%2010%2025%20CHAN-PL%2010097%20ATL31%20Visite%20Groupe%20503RT%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2010%20256%20Photos%20du%20doc%20/dossier%20sans%20titre/2018%2010%2025%20CHAN-PL%2010097%20ATL31%20Visite%20Groupe%20503RT%20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2159055"/>
                    </a:xfrm>
                    <a:prstGeom prst="rect">
                      <a:avLst/>
                    </a:prstGeom>
                    <a:noFill/>
                    <a:ln>
                      <a:noFill/>
                    </a:ln>
                  </pic:spPr>
                </pic:pic>
              </a:graphicData>
            </a:graphic>
          </wp:inline>
        </w:drawing>
      </w:r>
    </w:p>
    <w:p w14:paraId="2520320B" w14:textId="2B2D08A2" w:rsidR="00313352" w:rsidRPr="001037F0" w:rsidRDefault="001037F0" w:rsidP="00955C37">
      <w:pPr>
        <w:jc w:val="center"/>
        <w:rPr>
          <w:rFonts w:ascii="Times New Roman" w:hAnsi="Times New Roman" w:cs="Times New Roman"/>
          <w:i/>
        </w:rPr>
      </w:pPr>
      <w:r w:rsidRPr="001037F0">
        <w:rPr>
          <w:rFonts w:ascii="Times New Roman" w:hAnsi="Times New Roman" w:cs="Times New Roman"/>
          <w:i/>
        </w:rPr>
        <w:t xml:space="preserve">La patrouille du 503 à la découverte </w:t>
      </w:r>
      <w:r>
        <w:rPr>
          <w:rFonts w:ascii="Times New Roman" w:hAnsi="Times New Roman" w:cs="Times New Roman"/>
          <w:i/>
        </w:rPr>
        <w:t>de l’Atlantic</w:t>
      </w:r>
    </w:p>
    <w:p w14:paraId="40BF0925" w14:textId="77777777" w:rsidR="00313352" w:rsidRPr="001037F0" w:rsidRDefault="00313352" w:rsidP="00955C37">
      <w:pPr>
        <w:jc w:val="center"/>
        <w:rPr>
          <w:rFonts w:ascii="Times New Roman" w:hAnsi="Times New Roman" w:cs="Times New Roman"/>
          <w:i/>
        </w:rPr>
      </w:pPr>
    </w:p>
    <w:p w14:paraId="7BCEB30B" w14:textId="77777777" w:rsidR="00313352" w:rsidRDefault="00313352" w:rsidP="00955C37">
      <w:pPr>
        <w:jc w:val="center"/>
        <w:rPr>
          <w:rFonts w:ascii="Times New Roman" w:hAnsi="Times New Roman" w:cs="Times New Roman"/>
        </w:rPr>
      </w:pPr>
    </w:p>
    <w:p w14:paraId="5F2CA63D" w14:textId="4EF24E9F" w:rsidR="00313352" w:rsidRPr="005307EB" w:rsidRDefault="00313352" w:rsidP="00955C37">
      <w:pPr>
        <w:jc w:val="center"/>
        <w:rPr>
          <w:rFonts w:ascii="Times New Roman" w:hAnsi="Times New Roman" w:cs="Times New Roman"/>
        </w:rPr>
      </w:pPr>
      <w:r>
        <w:rPr>
          <w:rFonts w:ascii="Times New Roman" w:hAnsi="Times New Roman" w:cs="Times New Roman"/>
        </w:rPr>
        <w:t>__________________</w:t>
      </w:r>
    </w:p>
    <w:sectPr w:rsidR="00313352" w:rsidRPr="005307EB" w:rsidSect="00A0177A">
      <w:footerReference w:type="even" r:id="rId69"/>
      <w:footerReference w:type="default" r:id="rId70"/>
      <w:pgSz w:w="11900" w:h="16840"/>
      <w:pgMar w:top="851" w:right="851"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BA6D4" w14:textId="77777777" w:rsidR="009477FF" w:rsidRDefault="009477FF" w:rsidP="00D2710E">
      <w:r>
        <w:separator/>
      </w:r>
    </w:p>
  </w:endnote>
  <w:endnote w:type="continuationSeparator" w:id="0">
    <w:p w14:paraId="25B6B671" w14:textId="77777777" w:rsidR="009477FF" w:rsidRDefault="009477FF" w:rsidP="00D2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16C8E" w14:textId="77777777" w:rsidR="00D2710E" w:rsidRDefault="00D2710E" w:rsidP="00C0082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4BEAF3" w14:textId="77777777" w:rsidR="00D2710E" w:rsidRDefault="00D2710E" w:rsidP="00D2710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1C234" w14:textId="543F9167" w:rsidR="00D2710E" w:rsidRDefault="00D2710E" w:rsidP="00C0082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00539">
      <w:rPr>
        <w:rStyle w:val="Numrodepage"/>
        <w:noProof/>
      </w:rPr>
      <w:t>9</w:t>
    </w:r>
    <w:r>
      <w:rPr>
        <w:rStyle w:val="Numrodepage"/>
      </w:rPr>
      <w:fldChar w:fldCharType="end"/>
    </w:r>
    <w:r w:rsidR="00942399">
      <w:rPr>
        <w:rStyle w:val="Numrodepage"/>
      </w:rPr>
      <w:t>/1</w:t>
    </w:r>
    <w:r w:rsidR="00313352">
      <w:rPr>
        <w:rStyle w:val="Numrodepage"/>
      </w:rPr>
      <w:t>5</w:t>
    </w:r>
  </w:p>
  <w:p w14:paraId="6E94F256" w14:textId="141373CC" w:rsidR="00D2710E" w:rsidRPr="00942399" w:rsidRDefault="00942399" w:rsidP="00D2710E">
    <w:pPr>
      <w:pStyle w:val="Pieddepage"/>
      <w:ind w:right="360"/>
      <w:rPr>
        <w:i/>
        <w:sz w:val="22"/>
        <w:szCs w:val="22"/>
      </w:rPr>
    </w:pPr>
    <w:r w:rsidRPr="00942399">
      <w:rPr>
        <w:i/>
        <w:sz w:val="22"/>
        <w:szCs w:val="22"/>
      </w:rPr>
      <w:t xml:space="preserve">2018 10 </w:t>
    </w:r>
    <w:r w:rsidR="00313352">
      <w:rPr>
        <w:i/>
        <w:sz w:val="22"/>
        <w:szCs w:val="22"/>
      </w:rPr>
      <w:t xml:space="preserve">25 CHAN-PL PEC Journée de travail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B0E44" w14:textId="77777777" w:rsidR="009477FF" w:rsidRDefault="009477FF" w:rsidP="00D2710E">
      <w:r>
        <w:separator/>
      </w:r>
    </w:p>
  </w:footnote>
  <w:footnote w:type="continuationSeparator" w:id="0">
    <w:p w14:paraId="478978DD" w14:textId="77777777" w:rsidR="009477FF" w:rsidRDefault="009477FF" w:rsidP="00D271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D22"/>
    <w:rsid w:val="000147F1"/>
    <w:rsid w:val="00024CCB"/>
    <w:rsid w:val="0003207E"/>
    <w:rsid w:val="000434F3"/>
    <w:rsid w:val="000B437F"/>
    <w:rsid w:val="000F69A4"/>
    <w:rsid w:val="00102DFB"/>
    <w:rsid w:val="001037F0"/>
    <w:rsid w:val="00125D71"/>
    <w:rsid w:val="00184F3F"/>
    <w:rsid w:val="001A111F"/>
    <w:rsid w:val="001D0B4F"/>
    <w:rsid w:val="001D5AFB"/>
    <w:rsid w:val="001F72E9"/>
    <w:rsid w:val="002104DE"/>
    <w:rsid w:val="00237767"/>
    <w:rsid w:val="002520E6"/>
    <w:rsid w:val="00264FFF"/>
    <w:rsid w:val="00287FD2"/>
    <w:rsid w:val="002A087A"/>
    <w:rsid w:val="002E1279"/>
    <w:rsid w:val="00313352"/>
    <w:rsid w:val="003140FC"/>
    <w:rsid w:val="00347E1D"/>
    <w:rsid w:val="0038194F"/>
    <w:rsid w:val="003A0D46"/>
    <w:rsid w:val="003A0E55"/>
    <w:rsid w:val="003B1249"/>
    <w:rsid w:val="003C6ED7"/>
    <w:rsid w:val="003D0B80"/>
    <w:rsid w:val="003D3D9F"/>
    <w:rsid w:val="003D59AE"/>
    <w:rsid w:val="003E357D"/>
    <w:rsid w:val="003E7C45"/>
    <w:rsid w:val="003F3607"/>
    <w:rsid w:val="00400539"/>
    <w:rsid w:val="00475EB1"/>
    <w:rsid w:val="004A4DC1"/>
    <w:rsid w:val="004B005C"/>
    <w:rsid w:val="004D3677"/>
    <w:rsid w:val="004D6587"/>
    <w:rsid w:val="004F1BAC"/>
    <w:rsid w:val="004F78A9"/>
    <w:rsid w:val="005307EB"/>
    <w:rsid w:val="00560A73"/>
    <w:rsid w:val="00561A57"/>
    <w:rsid w:val="00597CC6"/>
    <w:rsid w:val="00646540"/>
    <w:rsid w:val="00655102"/>
    <w:rsid w:val="00677D74"/>
    <w:rsid w:val="006B4A8B"/>
    <w:rsid w:val="006F6DE4"/>
    <w:rsid w:val="00704262"/>
    <w:rsid w:val="00737868"/>
    <w:rsid w:val="00746688"/>
    <w:rsid w:val="007559E9"/>
    <w:rsid w:val="007829C4"/>
    <w:rsid w:val="007A2C3E"/>
    <w:rsid w:val="007C2D22"/>
    <w:rsid w:val="008243BA"/>
    <w:rsid w:val="008256BE"/>
    <w:rsid w:val="00883F07"/>
    <w:rsid w:val="008B1C9B"/>
    <w:rsid w:val="008F0D27"/>
    <w:rsid w:val="00907B07"/>
    <w:rsid w:val="00927C80"/>
    <w:rsid w:val="00942399"/>
    <w:rsid w:val="0094266E"/>
    <w:rsid w:val="009477FF"/>
    <w:rsid w:val="009532D4"/>
    <w:rsid w:val="009534F5"/>
    <w:rsid w:val="00955C37"/>
    <w:rsid w:val="009830E2"/>
    <w:rsid w:val="00990567"/>
    <w:rsid w:val="009A1C8C"/>
    <w:rsid w:val="009D48C0"/>
    <w:rsid w:val="00A0177A"/>
    <w:rsid w:val="00A641D0"/>
    <w:rsid w:val="00A65F6C"/>
    <w:rsid w:val="00A76B56"/>
    <w:rsid w:val="00A94B1D"/>
    <w:rsid w:val="00AF438B"/>
    <w:rsid w:val="00AF471D"/>
    <w:rsid w:val="00B117B3"/>
    <w:rsid w:val="00B462F7"/>
    <w:rsid w:val="00B55382"/>
    <w:rsid w:val="00B80F9F"/>
    <w:rsid w:val="00B873BE"/>
    <w:rsid w:val="00B87C7F"/>
    <w:rsid w:val="00B97E0D"/>
    <w:rsid w:val="00BA1078"/>
    <w:rsid w:val="00BA1833"/>
    <w:rsid w:val="00BA32CC"/>
    <w:rsid w:val="00BA4697"/>
    <w:rsid w:val="00BB1990"/>
    <w:rsid w:val="00BE0BDF"/>
    <w:rsid w:val="00BF59BB"/>
    <w:rsid w:val="00C0606A"/>
    <w:rsid w:val="00C12D64"/>
    <w:rsid w:val="00C13522"/>
    <w:rsid w:val="00C356B1"/>
    <w:rsid w:val="00C426BC"/>
    <w:rsid w:val="00C87B2F"/>
    <w:rsid w:val="00C92F30"/>
    <w:rsid w:val="00CA0238"/>
    <w:rsid w:val="00CA1CF2"/>
    <w:rsid w:val="00CB3AE2"/>
    <w:rsid w:val="00CB78D2"/>
    <w:rsid w:val="00CC3377"/>
    <w:rsid w:val="00CC53E1"/>
    <w:rsid w:val="00CD0045"/>
    <w:rsid w:val="00CD51E2"/>
    <w:rsid w:val="00D14EB4"/>
    <w:rsid w:val="00D2710E"/>
    <w:rsid w:val="00D52A27"/>
    <w:rsid w:val="00D56010"/>
    <w:rsid w:val="00D8739F"/>
    <w:rsid w:val="00DA24B0"/>
    <w:rsid w:val="00DB2D90"/>
    <w:rsid w:val="00DC097D"/>
    <w:rsid w:val="00DC32ED"/>
    <w:rsid w:val="00DE3422"/>
    <w:rsid w:val="00E13C97"/>
    <w:rsid w:val="00E5763F"/>
    <w:rsid w:val="00E8115A"/>
    <w:rsid w:val="00EA2F51"/>
    <w:rsid w:val="00EB6B36"/>
    <w:rsid w:val="00EE558E"/>
    <w:rsid w:val="00EF0C03"/>
    <w:rsid w:val="00F06CBA"/>
    <w:rsid w:val="00F170BA"/>
    <w:rsid w:val="00F17F8A"/>
    <w:rsid w:val="00F2634F"/>
    <w:rsid w:val="00F32817"/>
    <w:rsid w:val="00F3660D"/>
    <w:rsid w:val="00F6765F"/>
    <w:rsid w:val="00FA275C"/>
    <w:rsid w:val="00FA6622"/>
    <w:rsid w:val="00FA76D4"/>
    <w:rsid w:val="00FF1494"/>
    <w:rsid w:val="00FF32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F0F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2710E"/>
    <w:pPr>
      <w:tabs>
        <w:tab w:val="center" w:pos="4536"/>
        <w:tab w:val="right" w:pos="9072"/>
      </w:tabs>
    </w:pPr>
  </w:style>
  <w:style w:type="character" w:customStyle="1" w:styleId="PieddepageCar">
    <w:name w:val="Pied de page Car"/>
    <w:basedOn w:val="Policepardfaut"/>
    <w:link w:val="Pieddepage"/>
    <w:uiPriority w:val="99"/>
    <w:rsid w:val="00D2710E"/>
  </w:style>
  <w:style w:type="character" w:styleId="Numrodepage">
    <w:name w:val="page number"/>
    <w:basedOn w:val="Policepardfaut"/>
    <w:uiPriority w:val="99"/>
    <w:semiHidden/>
    <w:unhideWhenUsed/>
    <w:rsid w:val="00D2710E"/>
  </w:style>
  <w:style w:type="paragraph" w:styleId="En-tte">
    <w:name w:val="header"/>
    <w:basedOn w:val="Normal"/>
    <w:link w:val="En-tteCar"/>
    <w:uiPriority w:val="99"/>
    <w:unhideWhenUsed/>
    <w:rsid w:val="00942399"/>
    <w:pPr>
      <w:tabs>
        <w:tab w:val="center" w:pos="4536"/>
        <w:tab w:val="right" w:pos="9072"/>
      </w:tabs>
    </w:pPr>
  </w:style>
  <w:style w:type="character" w:customStyle="1" w:styleId="En-tteCar">
    <w:name w:val="En-tête Car"/>
    <w:basedOn w:val="Policepardfaut"/>
    <w:link w:val="En-tte"/>
    <w:uiPriority w:val="99"/>
    <w:rsid w:val="00942399"/>
  </w:style>
  <w:style w:type="paragraph" w:styleId="Textedebulles">
    <w:name w:val="Balloon Text"/>
    <w:basedOn w:val="Normal"/>
    <w:link w:val="TextedebullesCar"/>
    <w:uiPriority w:val="99"/>
    <w:semiHidden/>
    <w:unhideWhenUsed/>
    <w:rsid w:val="00BA1833"/>
    <w:rPr>
      <w:rFonts w:ascii="Tahoma" w:hAnsi="Tahoma" w:cs="Tahoma"/>
      <w:sz w:val="16"/>
      <w:szCs w:val="16"/>
    </w:rPr>
  </w:style>
  <w:style w:type="character" w:customStyle="1" w:styleId="TextedebullesCar">
    <w:name w:val="Texte de bulles Car"/>
    <w:basedOn w:val="Policepardfaut"/>
    <w:link w:val="Textedebulles"/>
    <w:uiPriority w:val="99"/>
    <w:semiHidden/>
    <w:rsid w:val="00BA18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2710E"/>
    <w:pPr>
      <w:tabs>
        <w:tab w:val="center" w:pos="4536"/>
        <w:tab w:val="right" w:pos="9072"/>
      </w:tabs>
    </w:pPr>
  </w:style>
  <w:style w:type="character" w:customStyle="1" w:styleId="PieddepageCar">
    <w:name w:val="Pied de page Car"/>
    <w:basedOn w:val="Policepardfaut"/>
    <w:link w:val="Pieddepage"/>
    <w:uiPriority w:val="99"/>
    <w:rsid w:val="00D2710E"/>
  </w:style>
  <w:style w:type="character" w:styleId="Numrodepage">
    <w:name w:val="page number"/>
    <w:basedOn w:val="Policepardfaut"/>
    <w:uiPriority w:val="99"/>
    <w:semiHidden/>
    <w:unhideWhenUsed/>
    <w:rsid w:val="00D2710E"/>
  </w:style>
  <w:style w:type="paragraph" w:styleId="En-tte">
    <w:name w:val="header"/>
    <w:basedOn w:val="Normal"/>
    <w:link w:val="En-tteCar"/>
    <w:uiPriority w:val="99"/>
    <w:unhideWhenUsed/>
    <w:rsid w:val="00942399"/>
    <w:pPr>
      <w:tabs>
        <w:tab w:val="center" w:pos="4536"/>
        <w:tab w:val="right" w:pos="9072"/>
      </w:tabs>
    </w:pPr>
  </w:style>
  <w:style w:type="character" w:customStyle="1" w:styleId="En-tteCar">
    <w:name w:val="En-tête Car"/>
    <w:basedOn w:val="Policepardfaut"/>
    <w:link w:val="En-tte"/>
    <w:uiPriority w:val="99"/>
    <w:rsid w:val="00942399"/>
  </w:style>
  <w:style w:type="paragraph" w:styleId="Textedebulles">
    <w:name w:val="Balloon Text"/>
    <w:basedOn w:val="Normal"/>
    <w:link w:val="TextedebullesCar"/>
    <w:uiPriority w:val="99"/>
    <w:semiHidden/>
    <w:unhideWhenUsed/>
    <w:rsid w:val="00BA1833"/>
    <w:rPr>
      <w:rFonts w:ascii="Tahoma" w:hAnsi="Tahoma" w:cs="Tahoma"/>
      <w:sz w:val="16"/>
      <w:szCs w:val="16"/>
    </w:rPr>
  </w:style>
  <w:style w:type="character" w:customStyle="1" w:styleId="TextedebullesCar">
    <w:name w:val="Texte de bulles Car"/>
    <w:basedOn w:val="Policepardfaut"/>
    <w:link w:val="Textedebulles"/>
    <w:uiPriority w:val="99"/>
    <w:semiHidden/>
    <w:rsid w:val="00BA18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2009</Words>
  <Characters>11051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lipinski</dc:creator>
  <cp:lastModifiedBy>Paul</cp:lastModifiedBy>
  <cp:revision>2</cp:revision>
  <dcterms:created xsi:type="dcterms:W3CDTF">2018-10-28T22:30:00Z</dcterms:created>
  <dcterms:modified xsi:type="dcterms:W3CDTF">2018-10-28T22:30:00Z</dcterms:modified>
</cp:coreProperties>
</file>